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4CC" w:rsidRPr="00C744CC" w:rsidRDefault="00F66A38" w:rsidP="000E6F91">
      <w:pPr>
        <w:jc w:val="both"/>
        <w:rPr>
          <w:rFonts w:ascii="Georgia" w:hAnsi="Georgia" w:cs="Arial"/>
          <w:b/>
          <w:bCs/>
          <w:color w:val="FF0000"/>
          <w:sz w:val="22"/>
        </w:rPr>
      </w:pPr>
      <w:r w:rsidRPr="00CE24D9">
        <w:rPr>
          <w:rFonts w:ascii="Georgia" w:hAnsi="Georgia" w:cs="Arial"/>
          <w:b/>
          <w:bCs/>
          <w:color w:val="98705D"/>
        </w:rPr>
        <w:br/>
      </w:r>
    </w:p>
    <w:tbl>
      <w:tblPr>
        <w:tblW w:w="9072" w:type="dxa"/>
        <w:tblInd w:w="108" w:type="dxa"/>
        <w:tblLook w:val="04A0" w:firstRow="1" w:lastRow="0" w:firstColumn="1" w:lastColumn="0" w:noHBand="0" w:noVBand="1"/>
      </w:tblPr>
      <w:tblGrid>
        <w:gridCol w:w="2127"/>
        <w:gridCol w:w="1559"/>
        <w:gridCol w:w="5386"/>
      </w:tblGrid>
      <w:tr w:rsidR="000E6F91" w:rsidRPr="00BC1E91" w:rsidTr="00BC1E91">
        <w:trPr>
          <w:trHeight w:val="403"/>
        </w:trPr>
        <w:tc>
          <w:tcPr>
            <w:tcW w:w="3686" w:type="dxa"/>
            <w:gridSpan w:val="2"/>
            <w:tcBorders>
              <w:top w:val="single" w:sz="12" w:space="0" w:color="595959"/>
              <w:bottom w:val="single" w:sz="4" w:space="0" w:color="auto"/>
            </w:tcBorders>
            <w:shd w:val="clear" w:color="auto" w:fill="auto"/>
            <w:vAlign w:val="center"/>
          </w:tcPr>
          <w:p w:rsidR="000E6F91" w:rsidRPr="00BC1E91" w:rsidRDefault="000E6F91" w:rsidP="004A24EF">
            <w:pPr>
              <w:jc w:val="both"/>
              <w:rPr>
                <w:rFonts w:ascii="Calibri" w:hAnsi="Calibri" w:cs="Arial"/>
                <w:b/>
                <w:bCs/>
                <w:sz w:val="22"/>
              </w:rPr>
            </w:pPr>
            <w:r w:rsidRPr="00BC1E91">
              <w:rPr>
                <w:rFonts w:ascii="Calibri" w:hAnsi="Calibri" w:cs="Arial"/>
                <w:b/>
                <w:bCs/>
                <w:sz w:val="22"/>
              </w:rPr>
              <w:t>Title:</w:t>
            </w:r>
          </w:p>
        </w:tc>
        <w:tc>
          <w:tcPr>
            <w:tcW w:w="5386" w:type="dxa"/>
            <w:tcBorders>
              <w:top w:val="single" w:sz="12" w:space="0" w:color="595959"/>
              <w:bottom w:val="single" w:sz="4" w:space="0" w:color="auto"/>
            </w:tcBorders>
            <w:shd w:val="clear" w:color="auto" w:fill="auto"/>
            <w:vAlign w:val="center"/>
          </w:tcPr>
          <w:p w:rsidR="000E6F91" w:rsidRPr="00BC1E91" w:rsidRDefault="00A956F5" w:rsidP="004A24EF">
            <w:pPr>
              <w:jc w:val="both"/>
              <w:rPr>
                <w:rFonts w:ascii="Calibri" w:hAnsi="Calibri" w:cs="Arial"/>
                <w:bCs/>
                <w:sz w:val="22"/>
              </w:rPr>
            </w:pPr>
            <w:r>
              <w:rPr>
                <w:rFonts w:ascii="Calibri" w:hAnsi="Calibri" w:cs="Arial"/>
                <w:bCs/>
                <w:sz w:val="22"/>
              </w:rPr>
              <w:t>Chatterbox Outreach Volunteer</w:t>
            </w:r>
          </w:p>
        </w:tc>
      </w:tr>
      <w:tr w:rsidR="000E6F91" w:rsidRPr="00BC1E91" w:rsidTr="004A24EF">
        <w:trPr>
          <w:trHeight w:val="415"/>
        </w:trPr>
        <w:tc>
          <w:tcPr>
            <w:tcW w:w="3686" w:type="dxa"/>
            <w:gridSpan w:val="2"/>
            <w:tcBorders>
              <w:top w:val="single" w:sz="4" w:space="0" w:color="auto"/>
            </w:tcBorders>
            <w:shd w:val="clear" w:color="auto" w:fill="auto"/>
            <w:vAlign w:val="center"/>
          </w:tcPr>
          <w:p w:rsidR="000E6F91" w:rsidRPr="00BC1E91" w:rsidRDefault="000E6F91" w:rsidP="004A24EF">
            <w:pPr>
              <w:jc w:val="both"/>
              <w:rPr>
                <w:rFonts w:ascii="Calibri" w:hAnsi="Calibri" w:cs="Arial"/>
                <w:b/>
                <w:bCs/>
                <w:sz w:val="22"/>
              </w:rPr>
            </w:pPr>
            <w:r w:rsidRPr="00BC1E91">
              <w:rPr>
                <w:rFonts w:ascii="Calibri" w:hAnsi="Calibri" w:cs="Arial"/>
                <w:b/>
                <w:bCs/>
                <w:sz w:val="22"/>
              </w:rPr>
              <w:t>Program:</w:t>
            </w:r>
          </w:p>
        </w:tc>
        <w:tc>
          <w:tcPr>
            <w:tcW w:w="5386" w:type="dxa"/>
            <w:tcBorders>
              <w:top w:val="single" w:sz="4" w:space="0" w:color="auto"/>
            </w:tcBorders>
            <w:shd w:val="clear" w:color="auto" w:fill="auto"/>
            <w:vAlign w:val="center"/>
          </w:tcPr>
          <w:p w:rsidR="000E6F91" w:rsidRPr="00BC1E91" w:rsidRDefault="00A956F5" w:rsidP="004A24EF">
            <w:pPr>
              <w:jc w:val="both"/>
              <w:rPr>
                <w:rFonts w:ascii="Calibri" w:hAnsi="Calibri" w:cs="Arial"/>
                <w:bCs/>
                <w:sz w:val="22"/>
              </w:rPr>
            </w:pPr>
            <w:r>
              <w:rPr>
                <w:rFonts w:ascii="Calibri" w:hAnsi="Calibri" w:cs="Arial"/>
                <w:bCs/>
                <w:sz w:val="22"/>
              </w:rPr>
              <w:t xml:space="preserve">Chatterbox Program </w:t>
            </w:r>
          </w:p>
        </w:tc>
      </w:tr>
      <w:tr w:rsidR="00C744CC" w:rsidRPr="00BC1E91" w:rsidTr="000E2BD1">
        <w:trPr>
          <w:trHeight w:val="389"/>
        </w:trPr>
        <w:tc>
          <w:tcPr>
            <w:tcW w:w="3686" w:type="dxa"/>
            <w:gridSpan w:val="2"/>
            <w:tcBorders>
              <w:top w:val="single" w:sz="4" w:space="0" w:color="auto"/>
              <w:bottom w:val="single" w:sz="4" w:space="0" w:color="auto"/>
            </w:tcBorders>
            <w:shd w:val="clear" w:color="auto" w:fill="auto"/>
            <w:vAlign w:val="center"/>
          </w:tcPr>
          <w:p w:rsidR="00C744CC" w:rsidRPr="00BC1E91" w:rsidRDefault="00C744CC" w:rsidP="004A24EF">
            <w:pPr>
              <w:jc w:val="both"/>
              <w:rPr>
                <w:rFonts w:ascii="Calibri" w:hAnsi="Calibri" w:cs="Arial"/>
                <w:bCs/>
                <w:sz w:val="22"/>
              </w:rPr>
            </w:pPr>
            <w:r w:rsidRPr="00BC1E91">
              <w:rPr>
                <w:rFonts w:ascii="Calibri" w:hAnsi="Calibri" w:cs="Arial"/>
                <w:b/>
                <w:bCs/>
                <w:sz w:val="22"/>
              </w:rPr>
              <w:t xml:space="preserve">Hours: </w:t>
            </w:r>
          </w:p>
        </w:tc>
        <w:tc>
          <w:tcPr>
            <w:tcW w:w="5386" w:type="dxa"/>
            <w:tcBorders>
              <w:top w:val="single" w:sz="4" w:space="0" w:color="auto"/>
              <w:bottom w:val="single" w:sz="4" w:space="0" w:color="auto"/>
            </w:tcBorders>
            <w:shd w:val="clear" w:color="auto" w:fill="auto"/>
            <w:vAlign w:val="center"/>
          </w:tcPr>
          <w:p w:rsidR="00C744CC" w:rsidRPr="00BC1E91" w:rsidRDefault="00A5079F" w:rsidP="000E2BD1">
            <w:pPr>
              <w:jc w:val="both"/>
              <w:rPr>
                <w:rFonts w:ascii="Calibri" w:hAnsi="Calibri" w:cs="Arial"/>
                <w:bCs/>
                <w:sz w:val="22"/>
              </w:rPr>
            </w:pPr>
            <w:r>
              <w:rPr>
                <w:rFonts w:ascii="Calibri" w:hAnsi="Calibri" w:cs="Arial"/>
                <w:bCs/>
                <w:sz w:val="22"/>
              </w:rPr>
              <w:t>4</w:t>
            </w:r>
            <w:r w:rsidR="00B37244">
              <w:rPr>
                <w:rFonts w:ascii="Calibri" w:hAnsi="Calibri" w:cs="Arial"/>
                <w:bCs/>
                <w:sz w:val="22"/>
              </w:rPr>
              <w:t>-</w:t>
            </w:r>
            <w:r w:rsidR="00A956F5">
              <w:rPr>
                <w:rFonts w:ascii="Calibri" w:hAnsi="Calibri" w:cs="Arial"/>
                <w:bCs/>
                <w:sz w:val="22"/>
              </w:rPr>
              <w:t xml:space="preserve">5 hours a </w:t>
            </w:r>
            <w:r w:rsidR="00B37244">
              <w:rPr>
                <w:rFonts w:ascii="Calibri" w:hAnsi="Calibri" w:cs="Arial"/>
                <w:bCs/>
                <w:sz w:val="22"/>
              </w:rPr>
              <w:t>fortnight (1 shift per fortnight</w:t>
            </w:r>
            <w:r w:rsidR="00A956F5">
              <w:rPr>
                <w:rFonts w:ascii="Calibri" w:hAnsi="Calibri" w:cs="Arial"/>
                <w:bCs/>
                <w:sz w:val="22"/>
              </w:rPr>
              <w:t xml:space="preserve">)  </w:t>
            </w:r>
          </w:p>
        </w:tc>
      </w:tr>
      <w:tr w:rsidR="000E6F91" w:rsidRPr="00BC1E91" w:rsidTr="004A24EF">
        <w:trPr>
          <w:trHeight w:val="400"/>
        </w:trPr>
        <w:tc>
          <w:tcPr>
            <w:tcW w:w="3686" w:type="dxa"/>
            <w:gridSpan w:val="2"/>
            <w:tcBorders>
              <w:bottom w:val="single" w:sz="4" w:space="0" w:color="auto"/>
            </w:tcBorders>
            <w:shd w:val="clear" w:color="auto" w:fill="auto"/>
            <w:vAlign w:val="center"/>
          </w:tcPr>
          <w:p w:rsidR="000E6F91" w:rsidRPr="00BC1E91" w:rsidRDefault="000E6F91" w:rsidP="004A24EF">
            <w:pPr>
              <w:jc w:val="both"/>
              <w:rPr>
                <w:rFonts w:ascii="Calibri" w:hAnsi="Calibri" w:cs="Arial"/>
                <w:b/>
                <w:bCs/>
                <w:sz w:val="22"/>
              </w:rPr>
            </w:pPr>
            <w:r w:rsidRPr="00BC1E91">
              <w:rPr>
                <w:rFonts w:ascii="Calibri" w:hAnsi="Calibri" w:cs="Arial"/>
                <w:b/>
                <w:bCs/>
                <w:sz w:val="22"/>
              </w:rPr>
              <w:t>Duration:</w:t>
            </w:r>
          </w:p>
        </w:tc>
        <w:tc>
          <w:tcPr>
            <w:tcW w:w="5386" w:type="dxa"/>
            <w:tcBorders>
              <w:bottom w:val="single" w:sz="4" w:space="0" w:color="auto"/>
            </w:tcBorders>
            <w:shd w:val="clear" w:color="auto" w:fill="auto"/>
            <w:vAlign w:val="center"/>
          </w:tcPr>
          <w:p w:rsidR="000E6F91" w:rsidRPr="00BC1E91" w:rsidRDefault="00023ACD" w:rsidP="004A24EF">
            <w:pPr>
              <w:jc w:val="both"/>
              <w:rPr>
                <w:rFonts w:ascii="Calibri" w:hAnsi="Calibri" w:cs="Arial"/>
                <w:bCs/>
                <w:sz w:val="22"/>
              </w:rPr>
            </w:pPr>
            <w:r w:rsidRPr="00BC1E91">
              <w:rPr>
                <w:rFonts w:ascii="Calibri" w:hAnsi="Calibri" w:cs="Arial"/>
                <w:bCs/>
                <w:sz w:val="22"/>
              </w:rPr>
              <w:t>M</w:t>
            </w:r>
            <w:r w:rsidR="00A956F5">
              <w:rPr>
                <w:rFonts w:ascii="Calibri" w:hAnsi="Calibri" w:cs="Arial"/>
                <w:bCs/>
                <w:sz w:val="22"/>
              </w:rPr>
              <w:t>inimum of 12 months</w:t>
            </w:r>
          </w:p>
        </w:tc>
      </w:tr>
      <w:tr w:rsidR="000E6F91" w:rsidRPr="00BC1E91" w:rsidTr="004A24EF">
        <w:trPr>
          <w:trHeight w:val="405"/>
        </w:trPr>
        <w:tc>
          <w:tcPr>
            <w:tcW w:w="3686" w:type="dxa"/>
            <w:gridSpan w:val="2"/>
            <w:tcBorders>
              <w:top w:val="single" w:sz="4" w:space="0" w:color="auto"/>
              <w:bottom w:val="single" w:sz="4" w:space="0" w:color="auto"/>
            </w:tcBorders>
            <w:shd w:val="clear" w:color="auto" w:fill="auto"/>
            <w:vAlign w:val="center"/>
          </w:tcPr>
          <w:p w:rsidR="000E6F91" w:rsidRPr="00BC1E91" w:rsidRDefault="000E6F91" w:rsidP="004A24EF">
            <w:pPr>
              <w:jc w:val="both"/>
              <w:rPr>
                <w:rFonts w:ascii="Calibri" w:hAnsi="Calibri" w:cs="Arial"/>
                <w:b/>
                <w:bCs/>
                <w:sz w:val="22"/>
              </w:rPr>
            </w:pPr>
            <w:r w:rsidRPr="00BC1E91">
              <w:rPr>
                <w:rFonts w:ascii="Calibri" w:hAnsi="Calibri" w:cs="Arial"/>
                <w:b/>
                <w:bCs/>
                <w:sz w:val="22"/>
              </w:rPr>
              <w:t>Location:</w:t>
            </w:r>
          </w:p>
        </w:tc>
        <w:tc>
          <w:tcPr>
            <w:tcW w:w="5386" w:type="dxa"/>
            <w:tcBorders>
              <w:top w:val="single" w:sz="4" w:space="0" w:color="auto"/>
              <w:bottom w:val="single" w:sz="4" w:space="0" w:color="auto"/>
            </w:tcBorders>
            <w:shd w:val="clear" w:color="auto" w:fill="auto"/>
            <w:vAlign w:val="center"/>
          </w:tcPr>
          <w:p w:rsidR="000E6F91" w:rsidRPr="00BC1E91" w:rsidRDefault="00A956F5" w:rsidP="00B37244">
            <w:pPr>
              <w:jc w:val="both"/>
              <w:rPr>
                <w:rFonts w:ascii="Calibri" w:hAnsi="Calibri" w:cs="Arial"/>
                <w:bCs/>
                <w:sz w:val="22"/>
              </w:rPr>
            </w:pPr>
            <w:r>
              <w:rPr>
                <w:rFonts w:ascii="Calibri" w:hAnsi="Calibri" w:cs="Arial"/>
                <w:bCs/>
                <w:sz w:val="22"/>
              </w:rPr>
              <w:t xml:space="preserve">Adelaide </w:t>
            </w:r>
            <w:r w:rsidR="00A5079F">
              <w:rPr>
                <w:rFonts w:ascii="Calibri" w:hAnsi="Calibri" w:cs="Arial"/>
                <w:bCs/>
                <w:sz w:val="22"/>
              </w:rPr>
              <w:t>- northern suburbs</w:t>
            </w:r>
          </w:p>
        </w:tc>
      </w:tr>
      <w:tr w:rsidR="000E6F91" w:rsidRPr="00BC1E91" w:rsidTr="004A24EF">
        <w:trPr>
          <w:trHeight w:val="411"/>
        </w:trPr>
        <w:tc>
          <w:tcPr>
            <w:tcW w:w="3686" w:type="dxa"/>
            <w:gridSpan w:val="2"/>
            <w:tcBorders>
              <w:top w:val="single" w:sz="4" w:space="0" w:color="auto"/>
              <w:bottom w:val="single" w:sz="4" w:space="0" w:color="auto"/>
            </w:tcBorders>
            <w:shd w:val="clear" w:color="auto" w:fill="auto"/>
            <w:vAlign w:val="center"/>
          </w:tcPr>
          <w:p w:rsidR="000E6F91" w:rsidRPr="00BC1E91" w:rsidRDefault="000E6F91" w:rsidP="004A24EF">
            <w:pPr>
              <w:jc w:val="both"/>
              <w:rPr>
                <w:rFonts w:ascii="Calibri" w:hAnsi="Calibri" w:cs="Arial"/>
                <w:b/>
                <w:bCs/>
                <w:sz w:val="22"/>
              </w:rPr>
            </w:pPr>
            <w:r w:rsidRPr="00BC1E91">
              <w:rPr>
                <w:rFonts w:ascii="Calibri" w:hAnsi="Calibri" w:cs="Arial"/>
                <w:b/>
                <w:bCs/>
                <w:sz w:val="22"/>
              </w:rPr>
              <w:t xml:space="preserve">Key Whitelion staff member: </w:t>
            </w:r>
          </w:p>
        </w:tc>
        <w:tc>
          <w:tcPr>
            <w:tcW w:w="5386" w:type="dxa"/>
            <w:tcBorders>
              <w:top w:val="single" w:sz="4" w:space="0" w:color="auto"/>
              <w:bottom w:val="single" w:sz="4" w:space="0" w:color="auto"/>
            </w:tcBorders>
            <w:shd w:val="clear" w:color="auto" w:fill="auto"/>
            <w:vAlign w:val="center"/>
          </w:tcPr>
          <w:p w:rsidR="000E6F91" w:rsidRPr="00BC1E91" w:rsidRDefault="00A956F5" w:rsidP="004A24EF">
            <w:pPr>
              <w:jc w:val="both"/>
              <w:rPr>
                <w:rFonts w:ascii="Calibri" w:hAnsi="Calibri" w:cs="Arial"/>
                <w:bCs/>
                <w:sz w:val="22"/>
              </w:rPr>
            </w:pPr>
            <w:r>
              <w:rPr>
                <w:rFonts w:ascii="Calibri" w:hAnsi="Calibri" w:cs="Arial"/>
                <w:bCs/>
                <w:sz w:val="22"/>
              </w:rPr>
              <w:t xml:space="preserve">Jessica Graham </w:t>
            </w:r>
          </w:p>
        </w:tc>
      </w:tr>
      <w:tr w:rsidR="00023ACD" w:rsidRPr="00BC1E91" w:rsidTr="00432623">
        <w:trPr>
          <w:trHeight w:val="700"/>
        </w:trPr>
        <w:tc>
          <w:tcPr>
            <w:tcW w:w="2127" w:type="dxa"/>
            <w:tcBorders>
              <w:top w:val="single" w:sz="4" w:space="0" w:color="auto"/>
              <w:bottom w:val="single" w:sz="12" w:space="0" w:color="595959"/>
            </w:tcBorders>
            <w:shd w:val="clear" w:color="auto" w:fill="auto"/>
            <w:vAlign w:val="center"/>
          </w:tcPr>
          <w:p w:rsidR="00023ACD" w:rsidRPr="00BC1E91" w:rsidRDefault="00023ACD" w:rsidP="004A24EF">
            <w:pPr>
              <w:jc w:val="both"/>
              <w:rPr>
                <w:rFonts w:ascii="Calibri" w:hAnsi="Calibri" w:cs="Arial"/>
                <w:b/>
                <w:bCs/>
                <w:sz w:val="22"/>
              </w:rPr>
            </w:pPr>
            <w:r w:rsidRPr="00BC1E91">
              <w:rPr>
                <w:rFonts w:ascii="Calibri" w:hAnsi="Calibri" w:cs="Arial"/>
                <w:b/>
                <w:bCs/>
                <w:sz w:val="22"/>
              </w:rPr>
              <w:t xml:space="preserve">Contact details - </w:t>
            </w:r>
          </w:p>
        </w:tc>
        <w:tc>
          <w:tcPr>
            <w:tcW w:w="1559" w:type="dxa"/>
            <w:tcBorders>
              <w:top w:val="single" w:sz="4" w:space="0" w:color="auto"/>
              <w:bottom w:val="single" w:sz="12" w:space="0" w:color="595959"/>
            </w:tcBorders>
            <w:shd w:val="clear" w:color="auto" w:fill="auto"/>
            <w:vAlign w:val="center"/>
          </w:tcPr>
          <w:p w:rsidR="00023ACD" w:rsidRPr="00BC1E91" w:rsidRDefault="00023ACD" w:rsidP="004A24EF">
            <w:pPr>
              <w:jc w:val="both"/>
              <w:rPr>
                <w:rFonts w:ascii="Calibri" w:hAnsi="Calibri" w:cs="Arial"/>
                <w:b/>
                <w:bCs/>
                <w:sz w:val="22"/>
              </w:rPr>
            </w:pPr>
            <w:r w:rsidRPr="00BC1E91">
              <w:rPr>
                <w:rFonts w:ascii="Calibri" w:hAnsi="Calibri" w:cs="Arial"/>
                <w:b/>
                <w:bCs/>
                <w:sz w:val="22"/>
              </w:rPr>
              <w:t>Phone:</w:t>
            </w:r>
          </w:p>
          <w:p w:rsidR="00023ACD" w:rsidRPr="00BC1E91" w:rsidRDefault="00023ACD" w:rsidP="004A24EF">
            <w:pPr>
              <w:jc w:val="both"/>
              <w:rPr>
                <w:rFonts w:ascii="Calibri" w:hAnsi="Calibri" w:cs="Arial"/>
                <w:b/>
                <w:bCs/>
                <w:sz w:val="22"/>
              </w:rPr>
            </w:pPr>
            <w:r w:rsidRPr="00BC1E91">
              <w:rPr>
                <w:rFonts w:ascii="Calibri" w:hAnsi="Calibri" w:cs="Arial"/>
                <w:b/>
                <w:bCs/>
                <w:sz w:val="22"/>
              </w:rPr>
              <w:t xml:space="preserve">Email:               </w:t>
            </w:r>
          </w:p>
        </w:tc>
        <w:tc>
          <w:tcPr>
            <w:tcW w:w="5386" w:type="dxa"/>
            <w:tcBorders>
              <w:top w:val="single" w:sz="4" w:space="0" w:color="auto"/>
              <w:bottom w:val="single" w:sz="12" w:space="0" w:color="595959"/>
            </w:tcBorders>
            <w:shd w:val="clear" w:color="auto" w:fill="auto"/>
            <w:vAlign w:val="center"/>
          </w:tcPr>
          <w:p w:rsidR="00023ACD" w:rsidRPr="00BC1E91" w:rsidRDefault="00A956F5" w:rsidP="004A24EF">
            <w:pPr>
              <w:jc w:val="both"/>
              <w:rPr>
                <w:rFonts w:ascii="Calibri" w:hAnsi="Calibri" w:cs="Arial"/>
                <w:bCs/>
                <w:sz w:val="22"/>
              </w:rPr>
            </w:pPr>
            <w:r>
              <w:rPr>
                <w:rFonts w:ascii="Calibri" w:hAnsi="Calibri" w:cs="Arial"/>
                <w:bCs/>
                <w:sz w:val="22"/>
              </w:rPr>
              <w:t>0422 155 862</w:t>
            </w:r>
          </w:p>
          <w:p w:rsidR="00023ACD" w:rsidRPr="00BC1E91" w:rsidRDefault="00803F3E" w:rsidP="004A24EF">
            <w:pPr>
              <w:jc w:val="both"/>
              <w:rPr>
                <w:rFonts w:ascii="Calibri" w:hAnsi="Calibri" w:cs="Arial"/>
                <w:b/>
                <w:bCs/>
                <w:sz w:val="22"/>
              </w:rPr>
            </w:pPr>
            <w:r>
              <w:rPr>
                <w:rFonts w:ascii="Calibri" w:hAnsi="Calibri" w:cs="Arial"/>
                <w:bCs/>
                <w:sz w:val="22"/>
              </w:rPr>
              <w:t>j</w:t>
            </w:r>
            <w:r w:rsidR="00A956F5">
              <w:rPr>
                <w:rFonts w:ascii="Calibri" w:hAnsi="Calibri" w:cs="Arial"/>
                <w:bCs/>
                <w:sz w:val="22"/>
              </w:rPr>
              <w:t>essica.graham@whitelion.asn.au</w:t>
            </w:r>
          </w:p>
        </w:tc>
      </w:tr>
    </w:tbl>
    <w:p w:rsidR="00C744CC" w:rsidRPr="00BC1E91" w:rsidRDefault="00C744CC" w:rsidP="000E6F91">
      <w:pPr>
        <w:jc w:val="both"/>
        <w:rPr>
          <w:rFonts w:ascii="Calibri" w:hAnsi="Calibri" w:cs="Arial"/>
          <w:b/>
          <w:bCs/>
          <w:color w:val="FF0000"/>
        </w:rPr>
      </w:pPr>
    </w:p>
    <w:p w:rsidR="00A956F5" w:rsidRPr="00A956F5" w:rsidRDefault="00C744CC" w:rsidP="00A956F5">
      <w:pPr>
        <w:jc w:val="both"/>
        <w:rPr>
          <w:rFonts w:ascii="Calibri" w:hAnsi="Calibri" w:cs="Arial"/>
          <w:bCs/>
        </w:rPr>
      </w:pPr>
      <w:r w:rsidRPr="00432623">
        <w:rPr>
          <w:rFonts w:ascii="Tw Cen MT Condensed Extra Bold" w:hAnsi="Tw Cen MT Condensed Extra Bold" w:cs="Arial"/>
          <w:bCs/>
          <w:color w:val="00B050"/>
          <w:sz w:val="28"/>
        </w:rPr>
        <w:t>Whitelion</w:t>
      </w:r>
      <w:r w:rsidRPr="00432623">
        <w:rPr>
          <w:rFonts w:ascii="Calibri" w:hAnsi="Calibri" w:cs="Arial"/>
          <w:b/>
          <w:bCs/>
          <w:color w:val="FF0000"/>
          <w:sz w:val="28"/>
        </w:rPr>
        <w:t xml:space="preserve"> </w:t>
      </w:r>
      <w:r w:rsidR="00A956F5" w:rsidRPr="00A956F5">
        <w:rPr>
          <w:rFonts w:ascii="Calibri" w:hAnsi="Calibri" w:cs="Arial"/>
          <w:bCs/>
        </w:rPr>
        <w:t xml:space="preserve">is a non-profit organisation that supports disadvantaged young people and helps to make our community a more inclusive and safer place. Each year, thousands of young people are disconnected from their families and community due to abuse, neglect, drug addiction and poverty. These young people have often had challenging life experiences with few positive role models, and are caught in a ‘cycle of discouragement’. Many of them end up in Out-of-Home Care, the Youth Justice System or homeless. Whitelion works to give these young people the best chance to ‘break the cycle’ through outreach and mentoring services, positive role modelling, employment services and the opportunity to build positive and meaningful lives.  </w:t>
      </w:r>
    </w:p>
    <w:p w:rsidR="000E6F91" w:rsidRPr="00BC1E91" w:rsidRDefault="00A956F5" w:rsidP="000E6F91">
      <w:pPr>
        <w:jc w:val="both"/>
        <w:rPr>
          <w:rFonts w:ascii="Calibri" w:hAnsi="Calibri" w:cs="Arial"/>
          <w:bCs/>
        </w:rPr>
      </w:pPr>
      <w:r w:rsidRPr="00A956F5">
        <w:rPr>
          <w:rFonts w:ascii="Calibri" w:hAnsi="Calibri" w:cs="Arial"/>
          <w:bCs/>
        </w:rPr>
        <w:t xml:space="preserve"> </w:t>
      </w:r>
    </w:p>
    <w:p w:rsidR="000E6F91" w:rsidRPr="00BC1E91" w:rsidRDefault="006D51BA" w:rsidP="000E6F91">
      <w:pPr>
        <w:jc w:val="both"/>
        <w:rPr>
          <w:rFonts w:ascii="Calibri" w:hAnsi="Calibri" w:cs="Arial"/>
          <w:bCs/>
        </w:rPr>
      </w:pPr>
      <w:r>
        <w:rPr>
          <w:rFonts w:ascii="Calibri" w:hAnsi="Calibri" w:cs="Arial"/>
          <w:bCs/>
        </w:rPr>
        <w:t>Whitelion is</w:t>
      </w:r>
      <w:r w:rsidR="000E6F91" w:rsidRPr="00BC1E91">
        <w:rPr>
          <w:rFonts w:ascii="Calibri" w:hAnsi="Calibri" w:cs="Arial"/>
          <w:bCs/>
        </w:rPr>
        <w:t xml:space="preserve"> committed to: </w:t>
      </w:r>
    </w:p>
    <w:p w:rsidR="000E6F91" w:rsidRPr="00BC1E91" w:rsidRDefault="000E6F91" w:rsidP="000E6F91">
      <w:pPr>
        <w:numPr>
          <w:ilvl w:val="0"/>
          <w:numId w:val="16"/>
        </w:numPr>
        <w:jc w:val="both"/>
        <w:rPr>
          <w:rFonts w:ascii="Calibri" w:hAnsi="Calibri" w:cs="Arial"/>
          <w:bCs/>
          <w:color w:val="FF0000"/>
        </w:rPr>
      </w:pPr>
      <w:r w:rsidRPr="00BC1E91">
        <w:rPr>
          <w:rFonts w:ascii="Calibri" w:hAnsi="Calibri" w:cs="Arial"/>
          <w:bCs/>
        </w:rPr>
        <w:t>Changing the lives of homeless and at-risk young people by working with them individually, offering long-term and focused intensive support; and</w:t>
      </w:r>
    </w:p>
    <w:p w:rsidR="00BB590E" w:rsidRPr="006D51BA" w:rsidRDefault="007778FB" w:rsidP="00BB590E">
      <w:pPr>
        <w:numPr>
          <w:ilvl w:val="0"/>
          <w:numId w:val="16"/>
        </w:numPr>
        <w:jc w:val="both"/>
        <w:rPr>
          <w:rFonts w:ascii="Calibri" w:hAnsi="Calibri" w:cs="Arial"/>
          <w:bCs/>
          <w:color w:val="FF0000"/>
        </w:rPr>
      </w:pPr>
      <w:r>
        <w:rPr>
          <w:rFonts w:ascii="Calibri" w:hAnsi="Calibri" w:cs="Arial"/>
          <w:bCs/>
        </w:rPr>
        <w:t>Supporting</w:t>
      </w:r>
      <w:r w:rsidR="000E6F91" w:rsidRPr="00BC1E91">
        <w:rPr>
          <w:rFonts w:ascii="Calibri" w:hAnsi="Calibri" w:cs="Arial"/>
          <w:bCs/>
        </w:rPr>
        <w:t xml:space="preserve"> disadvantaged young people to live more positive and fulfilled lives. </w:t>
      </w:r>
    </w:p>
    <w:p w:rsidR="00683B18" w:rsidRPr="00432623" w:rsidRDefault="00683B18" w:rsidP="000E6F91">
      <w:pPr>
        <w:pStyle w:val="Heading3"/>
        <w:tabs>
          <w:tab w:val="num" w:pos="900"/>
        </w:tabs>
        <w:jc w:val="both"/>
        <w:rPr>
          <w:rFonts w:ascii="Tw Cen MT Condensed Extra Bold" w:hAnsi="Tw Cen MT Condensed Extra Bold"/>
          <w:b w:val="0"/>
          <w:color w:val="00B050"/>
          <w:sz w:val="28"/>
          <w:szCs w:val="24"/>
        </w:rPr>
      </w:pPr>
      <w:r w:rsidRPr="00432623">
        <w:rPr>
          <w:rFonts w:ascii="Tw Cen MT Condensed Extra Bold" w:hAnsi="Tw Cen MT Condensed Extra Bold"/>
          <w:b w:val="0"/>
          <w:color w:val="00B050"/>
          <w:sz w:val="28"/>
          <w:szCs w:val="24"/>
        </w:rPr>
        <w:t>Key role</w:t>
      </w:r>
    </w:p>
    <w:p w:rsidR="006D51BA" w:rsidRPr="00803F3E" w:rsidRDefault="006D51BA" w:rsidP="00803F3E">
      <w:pPr>
        <w:jc w:val="both"/>
        <w:rPr>
          <w:rFonts w:ascii="Calibri" w:hAnsi="Calibri" w:cs="Arial"/>
          <w:b/>
          <w:bCs/>
          <w:color w:val="FF0000"/>
        </w:rPr>
      </w:pPr>
      <w:r>
        <w:rPr>
          <w:rFonts w:ascii="Calibri" w:hAnsi="Calibri" w:cs="Arial"/>
        </w:rPr>
        <w:t xml:space="preserve">Engage in a relaxed and non-judgemental team environment offering food and crises supplies to young people aged 12-25 over a minimum of 12 months. </w:t>
      </w:r>
      <w:r w:rsidRPr="006D51BA">
        <w:rPr>
          <w:rFonts w:ascii="Calibri" w:hAnsi="Calibri" w:cs="Arial"/>
        </w:rPr>
        <w:t>Chatterbox Volunteers will be the first point of contact for young people engaging with the service and will also take on a proactive role in providing assertive outreach, thereby engaging with young people who are not necessarily seeking support.</w:t>
      </w:r>
    </w:p>
    <w:p w:rsidR="006D51BA" w:rsidRDefault="006D51BA" w:rsidP="009274A3">
      <w:pPr>
        <w:spacing w:after="120"/>
        <w:jc w:val="both"/>
        <w:rPr>
          <w:rFonts w:ascii="Tw Cen MT Condensed Extra Bold" w:hAnsi="Tw Cen MT Condensed Extra Bold" w:cs="Arial"/>
          <w:bCs/>
          <w:color w:val="00B050"/>
          <w:sz w:val="28"/>
        </w:rPr>
      </w:pPr>
    </w:p>
    <w:p w:rsidR="007778FB" w:rsidRDefault="007778FB" w:rsidP="009274A3">
      <w:pPr>
        <w:spacing w:after="120"/>
        <w:jc w:val="both"/>
        <w:rPr>
          <w:rFonts w:ascii="Tw Cen MT Condensed Extra Bold" w:hAnsi="Tw Cen MT Condensed Extra Bold" w:cs="Arial"/>
          <w:bCs/>
          <w:color w:val="00B050"/>
          <w:sz w:val="28"/>
        </w:rPr>
      </w:pPr>
    </w:p>
    <w:p w:rsidR="007778FB" w:rsidRDefault="007778FB" w:rsidP="009274A3">
      <w:pPr>
        <w:spacing w:after="120"/>
        <w:jc w:val="both"/>
        <w:rPr>
          <w:rFonts w:ascii="Tw Cen MT Condensed Extra Bold" w:hAnsi="Tw Cen MT Condensed Extra Bold" w:cs="Arial"/>
          <w:bCs/>
          <w:color w:val="00B050"/>
          <w:sz w:val="28"/>
        </w:rPr>
      </w:pPr>
    </w:p>
    <w:p w:rsidR="00C744CC" w:rsidRDefault="00C744CC" w:rsidP="009274A3">
      <w:pPr>
        <w:spacing w:after="120"/>
        <w:jc w:val="both"/>
        <w:rPr>
          <w:rFonts w:ascii="Tw Cen MT Condensed Extra Bold" w:hAnsi="Tw Cen MT Condensed Extra Bold" w:cs="Arial"/>
          <w:bCs/>
          <w:color w:val="00B050"/>
          <w:sz w:val="28"/>
        </w:rPr>
      </w:pPr>
      <w:r w:rsidRPr="00432623">
        <w:rPr>
          <w:rFonts w:ascii="Tw Cen MT Condensed Extra Bold" w:hAnsi="Tw Cen MT Condensed Extra Bold" w:cs="Arial"/>
          <w:bCs/>
          <w:color w:val="00B050"/>
          <w:sz w:val="28"/>
        </w:rPr>
        <w:lastRenderedPageBreak/>
        <w:t>About the position</w:t>
      </w:r>
    </w:p>
    <w:p w:rsidR="006D51BA" w:rsidRDefault="006D51BA" w:rsidP="006D51BA">
      <w:pPr>
        <w:spacing w:line="276" w:lineRule="auto"/>
        <w:jc w:val="both"/>
        <w:rPr>
          <w:rFonts w:ascii="Calibri" w:hAnsi="Calibri" w:cs="Arial"/>
        </w:rPr>
      </w:pPr>
      <w:r w:rsidRPr="006D51BA">
        <w:rPr>
          <w:rFonts w:ascii="Calibri" w:hAnsi="Calibri" w:cs="Arial"/>
        </w:rPr>
        <w:t>The aim of the Chatterbox program is to provide crisis support, referrals and youth focused services to highly vulnerable young</w:t>
      </w:r>
      <w:r>
        <w:rPr>
          <w:rFonts w:ascii="Calibri" w:hAnsi="Calibri" w:cs="Arial"/>
        </w:rPr>
        <w:t xml:space="preserve"> people through mobile outreach. </w:t>
      </w:r>
      <w:r w:rsidRPr="006D51BA">
        <w:rPr>
          <w:rFonts w:ascii="Calibri" w:hAnsi="Calibri" w:cs="Arial"/>
        </w:rPr>
        <w:t xml:space="preserve">Our volunteers will be engaged in the daily functioning of this program by providing: </w:t>
      </w:r>
    </w:p>
    <w:p w:rsidR="006D51BA" w:rsidRDefault="006D51BA" w:rsidP="00A26562">
      <w:pPr>
        <w:numPr>
          <w:ilvl w:val="0"/>
          <w:numId w:val="16"/>
        </w:numPr>
        <w:spacing w:line="276" w:lineRule="auto"/>
        <w:jc w:val="both"/>
        <w:rPr>
          <w:rFonts w:ascii="Calibri" w:hAnsi="Calibri" w:cs="Arial"/>
        </w:rPr>
      </w:pPr>
      <w:r w:rsidRPr="006D51BA">
        <w:rPr>
          <w:rFonts w:ascii="Calibri" w:hAnsi="Calibri" w:cs="Arial"/>
        </w:rPr>
        <w:t>Engagement wi</w:t>
      </w:r>
      <w:r w:rsidR="00803F3E">
        <w:rPr>
          <w:rFonts w:ascii="Calibri" w:hAnsi="Calibri" w:cs="Arial"/>
        </w:rPr>
        <w:t xml:space="preserve">th young people </w:t>
      </w:r>
    </w:p>
    <w:p w:rsidR="006D51BA" w:rsidRDefault="00803F3E" w:rsidP="00A26562">
      <w:pPr>
        <w:numPr>
          <w:ilvl w:val="0"/>
          <w:numId w:val="16"/>
        </w:numPr>
        <w:spacing w:line="276" w:lineRule="auto"/>
        <w:jc w:val="both"/>
        <w:rPr>
          <w:rFonts w:ascii="Calibri" w:hAnsi="Calibri" w:cs="Arial"/>
        </w:rPr>
      </w:pPr>
      <w:r>
        <w:rPr>
          <w:rFonts w:ascii="Calibri" w:hAnsi="Calibri" w:cs="Arial"/>
        </w:rPr>
        <w:t>Distribution of material aid</w:t>
      </w:r>
    </w:p>
    <w:p w:rsidR="0081580A" w:rsidRDefault="0081580A" w:rsidP="00A26562">
      <w:pPr>
        <w:numPr>
          <w:ilvl w:val="0"/>
          <w:numId w:val="16"/>
        </w:numPr>
        <w:spacing w:line="276" w:lineRule="auto"/>
        <w:jc w:val="both"/>
        <w:rPr>
          <w:rFonts w:ascii="Calibri" w:hAnsi="Calibri" w:cs="Arial"/>
        </w:rPr>
      </w:pPr>
      <w:r>
        <w:rPr>
          <w:rFonts w:ascii="Calibri" w:hAnsi="Calibri" w:cs="Arial"/>
        </w:rPr>
        <w:t xml:space="preserve">Connect young people to paid staff </w:t>
      </w:r>
    </w:p>
    <w:p w:rsidR="006D51BA" w:rsidRDefault="001A247F" w:rsidP="00A26562">
      <w:pPr>
        <w:numPr>
          <w:ilvl w:val="0"/>
          <w:numId w:val="16"/>
        </w:numPr>
        <w:spacing w:line="276" w:lineRule="auto"/>
        <w:jc w:val="both"/>
        <w:rPr>
          <w:rFonts w:ascii="Calibri" w:hAnsi="Calibri" w:cs="Arial"/>
        </w:rPr>
      </w:pPr>
      <w:r>
        <w:rPr>
          <w:rFonts w:ascii="Calibri" w:hAnsi="Calibri" w:cs="Arial"/>
        </w:rPr>
        <w:t>Taking r</w:t>
      </w:r>
      <w:r w:rsidR="006D51BA" w:rsidRPr="006D51BA">
        <w:rPr>
          <w:rFonts w:ascii="Calibri" w:hAnsi="Calibri" w:cs="Arial"/>
        </w:rPr>
        <w:t xml:space="preserve">eferrals for internal case management by the coordinator </w:t>
      </w:r>
    </w:p>
    <w:p w:rsidR="001A247F" w:rsidRDefault="001A247F" w:rsidP="00A26562">
      <w:pPr>
        <w:numPr>
          <w:ilvl w:val="0"/>
          <w:numId w:val="16"/>
        </w:numPr>
        <w:spacing w:line="276" w:lineRule="auto"/>
        <w:jc w:val="both"/>
        <w:rPr>
          <w:rFonts w:ascii="Calibri" w:hAnsi="Calibri" w:cs="Arial"/>
        </w:rPr>
      </w:pPr>
      <w:r>
        <w:rPr>
          <w:rFonts w:ascii="Calibri" w:hAnsi="Calibri" w:cs="Arial"/>
        </w:rPr>
        <w:t xml:space="preserve">Occasional assistance with events and promotion activities </w:t>
      </w:r>
    </w:p>
    <w:p w:rsidR="006D51BA" w:rsidRDefault="006D51BA" w:rsidP="00A26562">
      <w:pPr>
        <w:numPr>
          <w:ilvl w:val="0"/>
          <w:numId w:val="16"/>
        </w:numPr>
        <w:spacing w:line="276" w:lineRule="auto"/>
        <w:jc w:val="both"/>
        <w:rPr>
          <w:rFonts w:ascii="Calibri" w:hAnsi="Calibri" w:cs="Arial"/>
        </w:rPr>
      </w:pPr>
      <w:r w:rsidRPr="006D51BA">
        <w:rPr>
          <w:rFonts w:ascii="Calibri" w:hAnsi="Calibri" w:cs="Arial"/>
        </w:rPr>
        <w:t xml:space="preserve">Food deliveries/pick-ups </w:t>
      </w:r>
    </w:p>
    <w:p w:rsidR="006D51BA" w:rsidRDefault="007778FB" w:rsidP="00A26562">
      <w:pPr>
        <w:numPr>
          <w:ilvl w:val="0"/>
          <w:numId w:val="16"/>
        </w:numPr>
        <w:spacing w:line="276" w:lineRule="auto"/>
        <w:jc w:val="both"/>
        <w:rPr>
          <w:rFonts w:ascii="Calibri" w:hAnsi="Calibri" w:cs="Arial"/>
        </w:rPr>
      </w:pPr>
      <w:r>
        <w:rPr>
          <w:rFonts w:ascii="Calibri" w:hAnsi="Calibri" w:cs="Arial"/>
        </w:rPr>
        <w:t>Data collection</w:t>
      </w:r>
    </w:p>
    <w:p w:rsidR="006D51BA" w:rsidRDefault="001A247F" w:rsidP="00A26562">
      <w:pPr>
        <w:numPr>
          <w:ilvl w:val="0"/>
          <w:numId w:val="16"/>
        </w:numPr>
        <w:spacing w:line="276" w:lineRule="auto"/>
        <w:jc w:val="both"/>
        <w:rPr>
          <w:rFonts w:ascii="Calibri" w:hAnsi="Calibri" w:cs="Arial"/>
        </w:rPr>
      </w:pPr>
      <w:r>
        <w:rPr>
          <w:rFonts w:ascii="Calibri" w:hAnsi="Calibri" w:cs="Arial"/>
        </w:rPr>
        <w:t>Assistance in setting up and</w:t>
      </w:r>
      <w:r w:rsidR="006D51BA" w:rsidRPr="006D51BA">
        <w:rPr>
          <w:rFonts w:ascii="Calibri" w:hAnsi="Calibri" w:cs="Arial"/>
        </w:rPr>
        <w:t xml:space="preserve"> </w:t>
      </w:r>
      <w:r>
        <w:rPr>
          <w:rFonts w:ascii="Calibri" w:hAnsi="Calibri" w:cs="Arial"/>
        </w:rPr>
        <w:t>unpacking the b</w:t>
      </w:r>
      <w:r w:rsidR="006D51BA" w:rsidRPr="006D51BA">
        <w:rPr>
          <w:rFonts w:ascii="Calibri" w:hAnsi="Calibri" w:cs="Arial"/>
        </w:rPr>
        <w:t>us</w:t>
      </w:r>
    </w:p>
    <w:p w:rsidR="00C94BEB" w:rsidRDefault="00C94BEB" w:rsidP="006D51BA">
      <w:pPr>
        <w:spacing w:line="276" w:lineRule="auto"/>
        <w:jc w:val="both"/>
        <w:rPr>
          <w:rFonts w:ascii="Calibri" w:hAnsi="Calibri" w:cs="Arial"/>
        </w:rPr>
      </w:pPr>
    </w:p>
    <w:p w:rsidR="00A26562" w:rsidRDefault="00C94BEB" w:rsidP="00A26562">
      <w:pPr>
        <w:spacing w:line="276" w:lineRule="auto"/>
        <w:jc w:val="both"/>
        <w:rPr>
          <w:rFonts w:ascii="Calibri" w:hAnsi="Calibri" w:cs="Arial"/>
        </w:rPr>
      </w:pPr>
      <w:r w:rsidRPr="00C94BEB">
        <w:rPr>
          <w:rFonts w:ascii="Calibri" w:hAnsi="Calibri" w:cs="Arial"/>
        </w:rPr>
        <w:t>If accep</w:t>
      </w:r>
      <w:r w:rsidR="00803F3E">
        <w:rPr>
          <w:rFonts w:ascii="Calibri" w:hAnsi="Calibri" w:cs="Arial"/>
        </w:rPr>
        <w:t xml:space="preserve">ted into the program you will: </w:t>
      </w:r>
    </w:p>
    <w:p w:rsidR="00A26562" w:rsidRDefault="00C94BEB" w:rsidP="00A26562">
      <w:pPr>
        <w:numPr>
          <w:ilvl w:val="0"/>
          <w:numId w:val="18"/>
        </w:numPr>
        <w:spacing w:line="276" w:lineRule="auto"/>
        <w:jc w:val="both"/>
        <w:rPr>
          <w:rFonts w:ascii="Calibri" w:hAnsi="Calibri" w:cs="Arial"/>
        </w:rPr>
      </w:pPr>
      <w:r w:rsidRPr="00C94BEB">
        <w:rPr>
          <w:rFonts w:ascii="Calibri" w:hAnsi="Calibri" w:cs="Arial"/>
        </w:rPr>
        <w:t xml:space="preserve">Receive regular support and training from our staff </w:t>
      </w:r>
    </w:p>
    <w:p w:rsidR="00A26562" w:rsidRDefault="00C94BEB" w:rsidP="00A26562">
      <w:pPr>
        <w:numPr>
          <w:ilvl w:val="0"/>
          <w:numId w:val="18"/>
        </w:numPr>
        <w:spacing w:line="276" w:lineRule="auto"/>
        <w:jc w:val="both"/>
        <w:rPr>
          <w:rFonts w:ascii="Calibri" w:hAnsi="Calibri" w:cs="Arial"/>
        </w:rPr>
      </w:pPr>
      <w:r w:rsidRPr="00C94BEB">
        <w:rPr>
          <w:rFonts w:ascii="Calibri" w:hAnsi="Calibri" w:cs="Arial"/>
        </w:rPr>
        <w:t>Be able to connect with young people be challenged and rewarded on a personal and intellectual level; and</w:t>
      </w:r>
    </w:p>
    <w:p w:rsidR="00C94BEB" w:rsidRPr="00C94BEB" w:rsidRDefault="007778FB" w:rsidP="00A26562">
      <w:pPr>
        <w:numPr>
          <w:ilvl w:val="0"/>
          <w:numId w:val="18"/>
        </w:numPr>
        <w:spacing w:line="276" w:lineRule="auto"/>
        <w:jc w:val="both"/>
        <w:rPr>
          <w:rFonts w:ascii="Calibri" w:hAnsi="Calibri" w:cs="Arial"/>
        </w:rPr>
      </w:pPr>
      <w:r>
        <w:rPr>
          <w:rFonts w:ascii="Calibri" w:hAnsi="Calibri" w:cs="Arial"/>
        </w:rPr>
        <w:t>Gain</w:t>
      </w:r>
      <w:r w:rsidR="00C94BEB" w:rsidRPr="00C94BEB">
        <w:rPr>
          <w:rFonts w:ascii="Calibri" w:hAnsi="Calibri" w:cs="Arial"/>
        </w:rPr>
        <w:t xml:space="preserve"> a greater understanding of the community in which you live.     </w:t>
      </w:r>
    </w:p>
    <w:p w:rsidR="00C94BEB" w:rsidRPr="00C94BEB" w:rsidRDefault="00C94BEB" w:rsidP="00C94BEB">
      <w:pPr>
        <w:spacing w:line="276" w:lineRule="auto"/>
        <w:jc w:val="both"/>
        <w:rPr>
          <w:rFonts w:ascii="Calibri" w:hAnsi="Calibri" w:cs="Arial"/>
        </w:rPr>
      </w:pPr>
      <w:r w:rsidRPr="00C94BEB">
        <w:rPr>
          <w:rFonts w:ascii="Calibri" w:hAnsi="Calibri" w:cs="Arial"/>
        </w:rPr>
        <w:t xml:space="preserve"> </w:t>
      </w:r>
    </w:p>
    <w:p w:rsidR="00A26562" w:rsidRDefault="00C94BEB" w:rsidP="00C94BEB">
      <w:pPr>
        <w:spacing w:line="276" w:lineRule="auto"/>
        <w:jc w:val="both"/>
        <w:rPr>
          <w:rFonts w:ascii="Calibri" w:hAnsi="Calibri" w:cs="Arial"/>
        </w:rPr>
      </w:pPr>
      <w:r w:rsidRPr="00C94BEB">
        <w:rPr>
          <w:rFonts w:ascii="Calibri" w:hAnsi="Calibri" w:cs="Arial"/>
        </w:rPr>
        <w:t xml:space="preserve">People interested in volunteering are required to:  </w:t>
      </w:r>
    </w:p>
    <w:p w:rsidR="00A26562" w:rsidRDefault="00C94BEB" w:rsidP="00A26562">
      <w:pPr>
        <w:numPr>
          <w:ilvl w:val="0"/>
          <w:numId w:val="18"/>
        </w:numPr>
        <w:spacing w:line="276" w:lineRule="auto"/>
        <w:jc w:val="both"/>
        <w:rPr>
          <w:rFonts w:ascii="Calibri" w:hAnsi="Calibri" w:cs="Arial"/>
        </w:rPr>
      </w:pPr>
      <w:r w:rsidRPr="00C94BEB">
        <w:rPr>
          <w:rFonts w:ascii="Calibri" w:hAnsi="Calibri" w:cs="Arial"/>
        </w:rPr>
        <w:t xml:space="preserve">Complete an application form and submit their current resume </w:t>
      </w:r>
    </w:p>
    <w:p w:rsidR="00A26562" w:rsidRDefault="00C94BEB" w:rsidP="00A26562">
      <w:pPr>
        <w:numPr>
          <w:ilvl w:val="0"/>
          <w:numId w:val="18"/>
        </w:numPr>
        <w:spacing w:line="276" w:lineRule="auto"/>
        <w:jc w:val="both"/>
        <w:rPr>
          <w:rFonts w:ascii="Calibri" w:hAnsi="Calibri" w:cs="Arial"/>
        </w:rPr>
      </w:pPr>
      <w:r w:rsidRPr="00C94BEB">
        <w:rPr>
          <w:rFonts w:ascii="Calibri" w:hAnsi="Calibri" w:cs="Arial"/>
        </w:rPr>
        <w:t>Undergo an interview with a staf</w:t>
      </w:r>
      <w:r w:rsidR="007778FB">
        <w:rPr>
          <w:rFonts w:ascii="Calibri" w:hAnsi="Calibri" w:cs="Arial"/>
        </w:rPr>
        <w:t>f member during business hours</w:t>
      </w:r>
    </w:p>
    <w:p w:rsidR="00A26562" w:rsidRDefault="00C94BEB" w:rsidP="00A26562">
      <w:pPr>
        <w:numPr>
          <w:ilvl w:val="0"/>
          <w:numId w:val="18"/>
        </w:numPr>
        <w:spacing w:line="276" w:lineRule="auto"/>
        <w:jc w:val="both"/>
        <w:rPr>
          <w:rFonts w:ascii="Calibri" w:hAnsi="Calibri" w:cs="Arial"/>
        </w:rPr>
      </w:pPr>
      <w:r w:rsidRPr="00C94BEB">
        <w:rPr>
          <w:rFonts w:ascii="Calibri" w:hAnsi="Calibri" w:cs="Arial"/>
        </w:rPr>
        <w:t xml:space="preserve">Take part in a compulsory full day training session </w:t>
      </w:r>
    </w:p>
    <w:p w:rsidR="00A26562" w:rsidRDefault="00C94BEB" w:rsidP="00A26562">
      <w:pPr>
        <w:numPr>
          <w:ilvl w:val="0"/>
          <w:numId w:val="18"/>
        </w:numPr>
        <w:spacing w:line="276" w:lineRule="auto"/>
        <w:jc w:val="both"/>
        <w:rPr>
          <w:rFonts w:ascii="Calibri" w:hAnsi="Calibri" w:cs="Arial"/>
        </w:rPr>
      </w:pPr>
      <w:r w:rsidRPr="00C94BEB">
        <w:rPr>
          <w:rFonts w:ascii="Calibri" w:hAnsi="Calibri" w:cs="Arial"/>
        </w:rPr>
        <w:t>Undergo reference checks</w:t>
      </w:r>
    </w:p>
    <w:p w:rsidR="00A26562" w:rsidRDefault="00A26562" w:rsidP="00A26562">
      <w:pPr>
        <w:numPr>
          <w:ilvl w:val="0"/>
          <w:numId w:val="18"/>
        </w:numPr>
        <w:spacing w:line="276" w:lineRule="auto"/>
        <w:jc w:val="both"/>
        <w:rPr>
          <w:rFonts w:ascii="Calibri" w:hAnsi="Calibri" w:cs="Arial"/>
        </w:rPr>
      </w:pPr>
      <w:r>
        <w:rPr>
          <w:rFonts w:ascii="Calibri" w:hAnsi="Calibri" w:cs="Arial"/>
        </w:rPr>
        <w:t xml:space="preserve"> </w:t>
      </w:r>
      <w:r w:rsidR="00C94BEB" w:rsidRPr="00C94BEB">
        <w:rPr>
          <w:rFonts w:ascii="Calibri" w:hAnsi="Calibri" w:cs="Arial"/>
        </w:rPr>
        <w:t xml:space="preserve">Commit to obtaining a volunteer Working with Children Check; and </w:t>
      </w:r>
    </w:p>
    <w:p w:rsidR="00C94BEB" w:rsidRDefault="00803F3E" w:rsidP="00A26562">
      <w:pPr>
        <w:numPr>
          <w:ilvl w:val="0"/>
          <w:numId w:val="18"/>
        </w:numPr>
        <w:spacing w:line="276" w:lineRule="auto"/>
        <w:jc w:val="both"/>
        <w:rPr>
          <w:rFonts w:ascii="Calibri" w:hAnsi="Calibri" w:cs="Arial"/>
        </w:rPr>
      </w:pPr>
      <w:r>
        <w:rPr>
          <w:rFonts w:ascii="Calibri" w:hAnsi="Calibri" w:cs="Arial"/>
        </w:rPr>
        <w:t>c</w:t>
      </w:r>
      <w:r w:rsidR="00C94BEB" w:rsidRPr="00C94BEB">
        <w:rPr>
          <w:rFonts w:ascii="Calibri" w:hAnsi="Calibri" w:cs="Arial"/>
        </w:rPr>
        <w:t>ommit to ongoing support, training and supervision provided by the Chatterbox Coordinator</w:t>
      </w:r>
    </w:p>
    <w:p w:rsidR="00C94BEB" w:rsidRPr="006D51BA" w:rsidRDefault="00C94BEB" w:rsidP="006D51BA">
      <w:pPr>
        <w:spacing w:line="276" w:lineRule="auto"/>
        <w:jc w:val="both"/>
        <w:rPr>
          <w:rFonts w:ascii="Calibri" w:hAnsi="Calibri" w:cs="Arial"/>
        </w:rPr>
      </w:pPr>
    </w:p>
    <w:p w:rsidR="00FC4F1E" w:rsidRPr="00432623" w:rsidRDefault="00FC4F1E" w:rsidP="00FC4F1E">
      <w:pPr>
        <w:pStyle w:val="Heading3"/>
        <w:tabs>
          <w:tab w:val="num" w:pos="900"/>
        </w:tabs>
        <w:spacing w:after="120"/>
        <w:jc w:val="both"/>
        <w:rPr>
          <w:rFonts w:ascii="Tw Cen MT Condensed Extra Bold" w:hAnsi="Tw Cen MT Condensed Extra Bold"/>
          <w:b w:val="0"/>
          <w:color w:val="3CAA58"/>
          <w:sz w:val="28"/>
          <w:szCs w:val="24"/>
        </w:rPr>
      </w:pPr>
      <w:r w:rsidRPr="00432623">
        <w:rPr>
          <w:rFonts w:ascii="Tw Cen MT Condensed Extra Bold" w:hAnsi="Tw Cen MT Condensed Extra Bold"/>
          <w:b w:val="0"/>
          <w:color w:val="3CAA58"/>
          <w:sz w:val="28"/>
          <w:szCs w:val="24"/>
        </w:rPr>
        <w:t>Days and times of volunteer work</w:t>
      </w:r>
    </w:p>
    <w:p w:rsidR="00A26562" w:rsidRDefault="00A26562" w:rsidP="00A26562">
      <w:pPr>
        <w:jc w:val="both"/>
        <w:rPr>
          <w:rFonts w:ascii="Calibri" w:hAnsi="Calibri"/>
        </w:rPr>
      </w:pPr>
      <w:r>
        <w:rPr>
          <w:rFonts w:ascii="Calibri" w:hAnsi="Calibri"/>
        </w:rPr>
        <w:t>We will send out an expression of interest for shifts at the start of every month and vo</w:t>
      </w:r>
      <w:r w:rsidR="007778FB">
        <w:rPr>
          <w:rFonts w:ascii="Calibri" w:hAnsi="Calibri"/>
        </w:rPr>
        <w:t>lunteers can nominate when they would</w:t>
      </w:r>
      <w:r>
        <w:rPr>
          <w:rFonts w:ascii="Calibri" w:hAnsi="Calibri"/>
        </w:rPr>
        <w:t xml:space="preserve"> be available. We hope volunteers could do 1 shift per fortnight but understand that availability would change from time to time. </w:t>
      </w:r>
    </w:p>
    <w:p w:rsidR="007778FB" w:rsidRDefault="007778FB" w:rsidP="00A26562">
      <w:pPr>
        <w:jc w:val="both"/>
        <w:rPr>
          <w:rFonts w:ascii="Calibri" w:hAnsi="Calibri"/>
        </w:rPr>
      </w:pPr>
    </w:p>
    <w:p w:rsidR="00A26562" w:rsidRPr="00A26562" w:rsidRDefault="00A26562" w:rsidP="00A26562">
      <w:pPr>
        <w:pStyle w:val="Heading3"/>
        <w:spacing w:after="120"/>
        <w:jc w:val="both"/>
        <w:rPr>
          <w:rFonts w:ascii="Tw Cen MT Condensed Extra Bold" w:hAnsi="Tw Cen MT Condensed Extra Bold"/>
          <w:b w:val="0"/>
          <w:color w:val="3CAA58"/>
          <w:sz w:val="28"/>
          <w:szCs w:val="24"/>
        </w:rPr>
      </w:pPr>
      <w:bookmarkStart w:id="0" w:name="_GoBack"/>
      <w:bookmarkEnd w:id="0"/>
      <w:r w:rsidRPr="00FC4F1E">
        <w:rPr>
          <w:rFonts w:ascii="Tw Cen MT Condensed Extra Bold" w:hAnsi="Tw Cen MT Condensed Extra Bold"/>
          <w:b w:val="0"/>
          <w:color w:val="3CAA58"/>
          <w:sz w:val="28"/>
          <w:szCs w:val="24"/>
        </w:rPr>
        <w:t>Key Attributes</w:t>
      </w:r>
      <w:r>
        <w:rPr>
          <w:rFonts w:ascii="Tw Cen MT Condensed Extra Bold" w:hAnsi="Tw Cen MT Condensed Extra Bold"/>
          <w:b w:val="0"/>
          <w:color w:val="3CAA58"/>
          <w:sz w:val="28"/>
          <w:szCs w:val="24"/>
        </w:rPr>
        <w:t xml:space="preserve"> of Volunteers</w:t>
      </w:r>
    </w:p>
    <w:p w:rsidR="00A26562" w:rsidRDefault="00A26562" w:rsidP="00A26562">
      <w:pPr>
        <w:jc w:val="both"/>
        <w:rPr>
          <w:rFonts w:ascii="Calibri" w:hAnsi="Calibri"/>
        </w:rPr>
      </w:pPr>
    </w:p>
    <w:p w:rsidR="00A26562" w:rsidRPr="00A26562" w:rsidRDefault="00A26562" w:rsidP="00A26562">
      <w:pPr>
        <w:jc w:val="both"/>
        <w:rPr>
          <w:rFonts w:ascii="Calibri" w:hAnsi="Calibri"/>
        </w:rPr>
      </w:pPr>
      <w:r w:rsidRPr="00A26562">
        <w:rPr>
          <w:rFonts w:ascii="Calibri" w:hAnsi="Calibri"/>
        </w:rPr>
        <w:t xml:space="preserve">1. Communication skills: Volunteers are friendly, engaging and able to establish communication in a non-judgemental and appropriate manner.  They are able to develop active listening skills and communicate with empathy and integrity that fosters trust. </w:t>
      </w:r>
    </w:p>
    <w:p w:rsidR="00A26562" w:rsidRPr="00A26562" w:rsidRDefault="00A26562" w:rsidP="00A26562">
      <w:pPr>
        <w:jc w:val="both"/>
        <w:rPr>
          <w:rFonts w:ascii="Calibri" w:hAnsi="Calibri"/>
        </w:rPr>
      </w:pPr>
      <w:r w:rsidRPr="00A26562">
        <w:rPr>
          <w:rFonts w:ascii="Calibri" w:hAnsi="Calibri"/>
        </w:rPr>
        <w:t xml:space="preserve"> </w:t>
      </w:r>
    </w:p>
    <w:p w:rsidR="00A26562" w:rsidRPr="00A26562" w:rsidRDefault="00A26562" w:rsidP="00A26562">
      <w:pPr>
        <w:jc w:val="both"/>
        <w:rPr>
          <w:rFonts w:ascii="Calibri" w:hAnsi="Calibri"/>
        </w:rPr>
      </w:pPr>
      <w:r w:rsidRPr="00A26562">
        <w:rPr>
          <w:rFonts w:ascii="Calibri" w:hAnsi="Calibri"/>
        </w:rPr>
        <w:lastRenderedPageBreak/>
        <w:t xml:space="preserve">2. Self-Awareness: Volunteers have awareness of their strengths and weaknesses and are able to ask for help and support. They are able to set boundaries. They recognise their feelings and prejudices and aim to manage their emotions such that they can respond to situations in a considered way. </w:t>
      </w:r>
    </w:p>
    <w:p w:rsidR="00A26562" w:rsidRPr="00A26562" w:rsidRDefault="00A26562" w:rsidP="00A26562">
      <w:pPr>
        <w:jc w:val="both"/>
        <w:rPr>
          <w:rFonts w:ascii="Calibri" w:hAnsi="Calibri"/>
        </w:rPr>
      </w:pPr>
      <w:r w:rsidRPr="00A26562">
        <w:rPr>
          <w:rFonts w:ascii="Calibri" w:hAnsi="Calibri"/>
        </w:rPr>
        <w:t xml:space="preserve"> </w:t>
      </w:r>
    </w:p>
    <w:p w:rsidR="00A26562" w:rsidRPr="00A26562" w:rsidRDefault="00A26562" w:rsidP="00A26562">
      <w:pPr>
        <w:jc w:val="both"/>
        <w:rPr>
          <w:rFonts w:ascii="Calibri" w:hAnsi="Calibri"/>
        </w:rPr>
      </w:pPr>
      <w:r w:rsidRPr="00A26562">
        <w:rPr>
          <w:rFonts w:ascii="Calibri" w:hAnsi="Calibri"/>
        </w:rPr>
        <w:t xml:space="preserve">3. Team work: Volunteers work well with others and are able to take initiative while remaining accountable to Whitelion’s policies. </w:t>
      </w:r>
    </w:p>
    <w:p w:rsidR="00A26562" w:rsidRPr="00A26562" w:rsidRDefault="00A26562" w:rsidP="00A26562">
      <w:pPr>
        <w:jc w:val="both"/>
        <w:rPr>
          <w:rFonts w:ascii="Calibri" w:hAnsi="Calibri"/>
        </w:rPr>
      </w:pPr>
      <w:r w:rsidRPr="00A26562">
        <w:rPr>
          <w:rFonts w:ascii="Calibri" w:hAnsi="Calibri"/>
        </w:rPr>
        <w:t xml:space="preserve"> </w:t>
      </w:r>
    </w:p>
    <w:p w:rsidR="00A26562" w:rsidRPr="00A26562" w:rsidRDefault="00A26562" w:rsidP="00A26562">
      <w:pPr>
        <w:jc w:val="both"/>
        <w:rPr>
          <w:rFonts w:ascii="Calibri" w:hAnsi="Calibri"/>
        </w:rPr>
      </w:pPr>
      <w:r w:rsidRPr="00A26562">
        <w:rPr>
          <w:rFonts w:ascii="Calibri" w:hAnsi="Calibri"/>
        </w:rPr>
        <w:t xml:space="preserve">4. Resilience: Volunteers demonstrate commitment and reliability whilst remaining flexible and sensitive to a given situation. They persevere to achieve goals even in the face of obstacles, cope effectively with disappointments and setbacks, remain calm under pressure and accept constructive criticism without becoming defensive. </w:t>
      </w:r>
    </w:p>
    <w:p w:rsidR="00A26562" w:rsidRPr="00A26562" w:rsidRDefault="00A26562" w:rsidP="00A26562">
      <w:pPr>
        <w:jc w:val="both"/>
        <w:rPr>
          <w:rFonts w:ascii="Calibri" w:hAnsi="Calibri"/>
        </w:rPr>
      </w:pPr>
      <w:r w:rsidRPr="00A26562">
        <w:rPr>
          <w:rFonts w:ascii="Calibri" w:hAnsi="Calibri"/>
        </w:rPr>
        <w:t xml:space="preserve"> </w:t>
      </w:r>
    </w:p>
    <w:p w:rsidR="00A26562" w:rsidRPr="00A26562" w:rsidRDefault="00A26562" w:rsidP="00A26562">
      <w:pPr>
        <w:jc w:val="both"/>
        <w:rPr>
          <w:rFonts w:ascii="Calibri" w:hAnsi="Calibri"/>
        </w:rPr>
      </w:pPr>
      <w:r w:rsidRPr="00A26562">
        <w:rPr>
          <w:rFonts w:ascii="Calibri" w:hAnsi="Calibri"/>
        </w:rPr>
        <w:t xml:space="preserve">5. Interests: Volunteers have a range of interests that they may be able to share with a young person and are also open to exploring and encouraging the interests of a young person. </w:t>
      </w:r>
    </w:p>
    <w:p w:rsidR="00A26562" w:rsidRPr="00A26562" w:rsidRDefault="00A26562" w:rsidP="00A26562">
      <w:pPr>
        <w:jc w:val="both"/>
        <w:rPr>
          <w:rFonts w:ascii="Calibri" w:hAnsi="Calibri"/>
        </w:rPr>
      </w:pPr>
      <w:r w:rsidRPr="00A26562">
        <w:rPr>
          <w:rFonts w:ascii="Calibri" w:hAnsi="Calibri"/>
        </w:rPr>
        <w:t xml:space="preserve"> </w:t>
      </w:r>
    </w:p>
    <w:p w:rsidR="00A26562" w:rsidRPr="00A26562" w:rsidRDefault="00A26562" w:rsidP="00A26562">
      <w:pPr>
        <w:jc w:val="both"/>
        <w:rPr>
          <w:rFonts w:ascii="Calibri" w:hAnsi="Calibri"/>
        </w:rPr>
      </w:pPr>
      <w:r w:rsidRPr="00A26562">
        <w:rPr>
          <w:rFonts w:ascii="Calibri" w:hAnsi="Calibri"/>
        </w:rPr>
        <w:t xml:space="preserve">6. Diversity: Volunteers have an appreciation of diversity in the community.  They are willing to challenge the stereotypes they carry about those who are different from themselves. </w:t>
      </w:r>
    </w:p>
    <w:p w:rsidR="00A26562" w:rsidRPr="00A26562" w:rsidRDefault="00A26562" w:rsidP="00A26562">
      <w:pPr>
        <w:jc w:val="both"/>
        <w:rPr>
          <w:rFonts w:ascii="Calibri" w:hAnsi="Calibri"/>
        </w:rPr>
      </w:pPr>
      <w:r w:rsidRPr="00A26562">
        <w:rPr>
          <w:rFonts w:ascii="Calibri" w:hAnsi="Calibri"/>
        </w:rPr>
        <w:t xml:space="preserve"> </w:t>
      </w:r>
    </w:p>
    <w:p w:rsidR="00A26562" w:rsidRPr="00A26562" w:rsidRDefault="00A26562" w:rsidP="00A26562">
      <w:pPr>
        <w:jc w:val="both"/>
        <w:rPr>
          <w:rFonts w:ascii="Calibri" w:hAnsi="Calibri"/>
        </w:rPr>
      </w:pPr>
      <w:r w:rsidRPr="00A26562">
        <w:rPr>
          <w:rFonts w:ascii="Calibri" w:hAnsi="Calibri"/>
        </w:rPr>
        <w:t xml:space="preserve">7. Ethics: Volunteers have an appreciation of ethical issues and can be entrusted to behave appropriately around vulnerable people and seek guidance when ethical dilemmas arise. </w:t>
      </w:r>
    </w:p>
    <w:p w:rsidR="00A26562" w:rsidRPr="00A26562" w:rsidRDefault="00A26562" w:rsidP="00A26562">
      <w:pPr>
        <w:jc w:val="both"/>
        <w:rPr>
          <w:rFonts w:ascii="Calibri" w:hAnsi="Calibri"/>
        </w:rPr>
      </w:pPr>
      <w:r w:rsidRPr="00A26562">
        <w:rPr>
          <w:rFonts w:ascii="Calibri" w:hAnsi="Calibri"/>
        </w:rPr>
        <w:t xml:space="preserve"> </w:t>
      </w:r>
    </w:p>
    <w:p w:rsidR="00A26562" w:rsidRPr="00A26562" w:rsidRDefault="00A26562" w:rsidP="00A26562">
      <w:pPr>
        <w:jc w:val="both"/>
        <w:rPr>
          <w:rFonts w:ascii="Calibri" w:hAnsi="Calibri"/>
        </w:rPr>
      </w:pPr>
      <w:r w:rsidRPr="00A26562">
        <w:rPr>
          <w:rFonts w:ascii="Calibri" w:hAnsi="Calibri"/>
        </w:rPr>
        <w:t xml:space="preserve">8. Outlook: Volunteers demonstrate a generous and positive outlook. They are </w:t>
      </w:r>
      <w:r w:rsidR="00803F3E" w:rsidRPr="00A26562">
        <w:rPr>
          <w:rFonts w:ascii="Calibri" w:hAnsi="Calibri"/>
        </w:rPr>
        <w:t>self</w:t>
      </w:r>
      <w:r w:rsidR="00803F3E">
        <w:rPr>
          <w:rFonts w:ascii="Calibri" w:hAnsi="Calibri"/>
        </w:rPr>
        <w:t>-</w:t>
      </w:r>
      <w:r w:rsidR="00803F3E" w:rsidRPr="00A26562">
        <w:rPr>
          <w:rFonts w:ascii="Calibri" w:hAnsi="Calibri"/>
        </w:rPr>
        <w:t>confident</w:t>
      </w:r>
      <w:r w:rsidRPr="00A26562">
        <w:rPr>
          <w:rFonts w:ascii="Calibri" w:hAnsi="Calibri"/>
        </w:rPr>
        <w:t xml:space="preserve"> and enthusiastic.  Volunteers do not try to ‘save’ or ‘fix’ young people.  They are open to learning from their young person as well as developing mutual interests.  They are able to relax and have fun. </w:t>
      </w:r>
    </w:p>
    <w:p w:rsidR="00A26562" w:rsidRPr="00A26562" w:rsidRDefault="00A26562" w:rsidP="00A26562">
      <w:pPr>
        <w:jc w:val="both"/>
        <w:rPr>
          <w:rFonts w:ascii="Calibri" w:hAnsi="Calibri"/>
        </w:rPr>
      </w:pPr>
      <w:r w:rsidRPr="00A26562">
        <w:rPr>
          <w:rFonts w:ascii="Calibri" w:hAnsi="Calibri"/>
        </w:rPr>
        <w:t xml:space="preserve"> </w:t>
      </w:r>
    </w:p>
    <w:p w:rsidR="00FC4F1E" w:rsidRPr="00BC1E91" w:rsidRDefault="00A26562" w:rsidP="00A26562">
      <w:pPr>
        <w:jc w:val="both"/>
        <w:rPr>
          <w:rFonts w:ascii="Calibri" w:hAnsi="Calibri"/>
        </w:rPr>
      </w:pPr>
      <w:r w:rsidRPr="00A26562">
        <w:rPr>
          <w:rFonts w:ascii="Calibri" w:hAnsi="Calibri"/>
        </w:rPr>
        <w:t>9. Confidentiality: Volunteers respect the confidentiality of information shared by their young person whilst maintaining an awareness of the statutory and moral obligations of Whitelion.</w:t>
      </w:r>
    </w:p>
    <w:p w:rsidR="00B37244" w:rsidRDefault="00B37244" w:rsidP="00FC4F1E">
      <w:pPr>
        <w:spacing w:after="240"/>
        <w:jc w:val="both"/>
        <w:rPr>
          <w:rFonts w:ascii="Tw Cen MT Condensed Extra Bold" w:hAnsi="Tw Cen MT Condensed Extra Bold" w:cs="Arial"/>
          <w:color w:val="00B050"/>
          <w:sz w:val="28"/>
        </w:rPr>
      </w:pPr>
    </w:p>
    <w:p w:rsidR="00FC4F1E" w:rsidRPr="00FC4F1E" w:rsidRDefault="00B37244" w:rsidP="00FC4F1E">
      <w:pPr>
        <w:spacing w:after="240"/>
        <w:jc w:val="both"/>
        <w:rPr>
          <w:rFonts w:ascii="Tw Cen MT Condensed Extra Bold" w:hAnsi="Tw Cen MT Condensed Extra Bold" w:cs="Arial"/>
          <w:color w:val="00B050"/>
          <w:sz w:val="28"/>
        </w:rPr>
      </w:pPr>
      <w:r>
        <w:rPr>
          <w:rFonts w:ascii="Tw Cen MT Condensed Extra Bold" w:hAnsi="Tw Cen MT Condensed Extra Bold" w:cs="Arial"/>
          <w:color w:val="00B050"/>
          <w:sz w:val="28"/>
        </w:rPr>
        <w:t>Volunteer Values</w:t>
      </w:r>
    </w:p>
    <w:p w:rsidR="00BA34B9" w:rsidRPr="00BC1E91" w:rsidRDefault="000E2BD1" w:rsidP="00BA34B9">
      <w:pPr>
        <w:jc w:val="both"/>
        <w:rPr>
          <w:rFonts w:ascii="Calibri" w:hAnsi="Calibri" w:cs="Arial"/>
        </w:rPr>
      </w:pPr>
      <w:r w:rsidRPr="00BC1E91">
        <w:rPr>
          <w:rFonts w:ascii="Calibri" w:hAnsi="Calibri" w:cs="Arial"/>
        </w:rPr>
        <w:t xml:space="preserve">Volunteers’ personal attributes and values should reflect those of the organisations. Volunteers should be: </w:t>
      </w:r>
    </w:p>
    <w:p w:rsidR="000E2BD1" w:rsidRPr="00BC1E91" w:rsidRDefault="000E2BD1" w:rsidP="00BA34B9">
      <w:pPr>
        <w:jc w:val="both"/>
        <w:rPr>
          <w:rFonts w:ascii="Calibri" w:hAnsi="Calibri" w:cs="Arial"/>
        </w:rPr>
      </w:pPr>
    </w:p>
    <w:p w:rsidR="000E2BD1" w:rsidRPr="00BC1E91" w:rsidRDefault="000E2BD1" w:rsidP="000E2BD1">
      <w:pPr>
        <w:numPr>
          <w:ilvl w:val="0"/>
          <w:numId w:val="1"/>
        </w:numPr>
        <w:jc w:val="both"/>
        <w:rPr>
          <w:rFonts w:ascii="Calibri" w:hAnsi="Calibri" w:cs="Arial"/>
          <w:b/>
        </w:rPr>
      </w:pPr>
      <w:r w:rsidRPr="00BC1E91">
        <w:rPr>
          <w:rFonts w:ascii="Calibri" w:hAnsi="Calibri" w:cs="Arial"/>
          <w:b/>
        </w:rPr>
        <w:t xml:space="preserve">Committed: </w:t>
      </w:r>
      <w:r w:rsidRPr="00BC1E91">
        <w:rPr>
          <w:rFonts w:ascii="Calibri" w:hAnsi="Calibri" w:cs="Arial"/>
        </w:rPr>
        <w:t xml:space="preserve">works as hard as they can to be the best they can be, individually and collectively, and to ‘hang in there’ with young people no matter what. </w:t>
      </w:r>
    </w:p>
    <w:p w:rsidR="000E2BD1" w:rsidRPr="00BC1E91" w:rsidRDefault="000E2BD1" w:rsidP="000E2BD1">
      <w:pPr>
        <w:ind w:left="720"/>
        <w:jc w:val="both"/>
        <w:rPr>
          <w:rFonts w:ascii="Calibri" w:hAnsi="Calibri" w:cs="Arial"/>
          <w:b/>
        </w:rPr>
      </w:pPr>
    </w:p>
    <w:p w:rsidR="000E2BD1" w:rsidRPr="00BC1E91" w:rsidRDefault="000E2BD1" w:rsidP="000E2BD1">
      <w:pPr>
        <w:numPr>
          <w:ilvl w:val="0"/>
          <w:numId w:val="1"/>
        </w:numPr>
        <w:jc w:val="both"/>
        <w:rPr>
          <w:rFonts w:ascii="Calibri" w:hAnsi="Calibri" w:cs="Arial"/>
          <w:b/>
        </w:rPr>
      </w:pPr>
      <w:r w:rsidRPr="00BC1E91">
        <w:rPr>
          <w:rFonts w:ascii="Calibri" w:hAnsi="Calibri" w:cs="Arial"/>
          <w:b/>
        </w:rPr>
        <w:t xml:space="preserve">Real: </w:t>
      </w:r>
      <w:r w:rsidRPr="00BC1E91">
        <w:rPr>
          <w:rFonts w:ascii="Calibri" w:hAnsi="Calibri" w:cs="Arial"/>
        </w:rPr>
        <w:t>is true to both themselves and others and will be open, honest and genuine in their dealings with young people, their families, colleagues, other partners and stakeholders.</w:t>
      </w:r>
    </w:p>
    <w:p w:rsidR="000E2BD1" w:rsidRPr="00BC1E91" w:rsidRDefault="000E2BD1" w:rsidP="000E2BD1">
      <w:pPr>
        <w:pStyle w:val="ListParagraph"/>
        <w:rPr>
          <w:rFonts w:ascii="Calibri" w:hAnsi="Calibri" w:cs="Arial"/>
          <w:b/>
        </w:rPr>
      </w:pPr>
    </w:p>
    <w:p w:rsidR="000E2BD1" w:rsidRPr="00BC1E91" w:rsidRDefault="000E2BD1" w:rsidP="000E2BD1">
      <w:pPr>
        <w:numPr>
          <w:ilvl w:val="0"/>
          <w:numId w:val="1"/>
        </w:numPr>
        <w:jc w:val="both"/>
        <w:rPr>
          <w:rFonts w:ascii="Calibri" w:hAnsi="Calibri" w:cs="Arial"/>
          <w:b/>
        </w:rPr>
      </w:pPr>
      <w:r w:rsidRPr="00BC1E91">
        <w:rPr>
          <w:rFonts w:ascii="Calibri" w:hAnsi="Calibri" w:cs="Arial"/>
          <w:b/>
        </w:rPr>
        <w:t xml:space="preserve">Collaborative: </w:t>
      </w:r>
      <w:r w:rsidRPr="00BC1E91">
        <w:rPr>
          <w:rFonts w:ascii="Calibri" w:hAnsi="Calibri" w:cs="Arial"/>
        </w:rPr>
        <w:t xml:space="preserve">truly appreciates diversity of thought and genuinely values the input that others can make, and works in partnership to implement the best possible outcomes. </w:t>
      </w:r>
    </w:p>
    <w:p w:rsidR="000E2BD1" w:rsidRPr="00BC1E91" w:rsidRDefault="000E2BD1" w:rsidP="000E2BD1">
      <w:pPr>
        <w:pStyle w:val="ListParagraph"/>
        <w:rPr>
          <w:rFonts w:ascii="Calibri" w:hAnsi="Calibri" w:cs="Arial"/>
          <w:b/>
        </w:rPr>
      </w:pPr>
    </w:p>
    <w:p w:rsidR="000E2BD1" w:rsidRPr="00BC1E91" w:rsidRDefault="000E2BD1" w:rsidP="000E2BD1">
      <w:pPr>
        <w:numPr>
          <w:ilvl w:val="0"/>
          <w:numId w:val="1"/>
        </w:numPr>
        <w:jc w:val="both"/>
        <w:rPr>
          <w:rFonts w:ascii="Calibri" w:hAnsi="Calibri" w:cs="Arial"/>
          <w:b/>
        </w:rPr>
      </w:pPr>
      <w:r w:rsidRPr="00BC1E91">
        <w:rPr>
          <w:rFonts w:ascii="Calibri" w:hAnsi="Calibri" w:cs="Arial"/>
          <w:b/>
        </w:rPr>
        <w:t xml:space="preserve">Courageous: </w:t>
      </w:r>
      <w:r w:rsidRPr="00BC1E91">
        <w:rPr>
          <w:rFonts w:ascii="Calibri" w:hAnsi="Calibri" w:cs="Arial"/>
        </w:rPr>
        <w:t xml:space="preserve">is confident and passionate enough to step up and make a difference; is proactive; and makes a positive effort to change things for the better. </w:t>
      </w:r>
    </w:p>
    <w:p w:rsidR="000E2BD1" w:rsidRPr="00BC1E91" w:rsidRDefault="000E2BD1" w:rsidP="000E2BD1">
      <w:pPr>
        <w:pStyle w:val="ListParagraph"/>
        <w:rPr>
          <w:rFonts w:ascii="Calibri" w:hAnsi="Calibri" w:cs="Arial"/>
          <w:b/>
        </w:rPr>
      </w:pPr>
    </w:p>
    <w:p w:rsidR="000E2BD1" w:rsidRPr="00BC1E91" w:rsidRDefault="000E2BD1" w:rsidP="000E2BD1">
      <w:pPr>
        <w:numPr>
          <w:ilvl w:val="0"/>
          <w:numId w:val="1"/>
        </w:numPr>
        <w:jc w:val="both"/>
        <w:rPr>
          <w:rFonts w:ascii="Calibri" w:hAnsi="Calibri" w:cs="Arial"/>
          <w:b/>
        </w:rPr>
      </w:pPr>
      <w:r w:rsidRPr="00BC1E91">
        <w:rPr>
          <w:rFonts w:ascii="Calibri" w:hAnsi="Calibri" w:cs="Arial"/>
          <w:b/>
        </w:rPr>
        <w:t xml:space="preserve">Innovative: </w:t>
      </w:r>
      <w:r w:rsidRPr="00BC1E91">
        <w:rPr>
          <w:rFonts w:ascii="Calibri" w:hAnsi="Calibri" w:cs="Arial"/>
        </w:rPr>
        <w:t>explores new ways of working to drive personal, team and organisational growth, as well as the growth of partnerships.</w:t>
      </w:r>
    </w:p>
    <w:p w:rsidR="000E2BD1" w:rsidRPr="00BC1E91" w:rsidRDefault="000E2BD1" w:rsidP="000E2BD1">
      <w:pPr>
        <w:pStyle w:val="ListParagraph"/>
        <w:rPr>
          <w:rFonts w:ascii="Calibri" w:hAnsi="Calibri" w:cs="Arial"/>
          <w:b/>
        </w:rPr>
      </w:pPr>
    </w:p>
    <w:p w:rsidR="000E2BD1" w:rsidRPr="00BC1E91" w:rsidRDefault="000E2BD1" w:rsidP="000E2BD1">
      <w:pPr>
        <w:numPr>
          <w:ilvl w:val="0"/>
          <w:numId w:val="1"/>
        </w:numPr>
        <w:jc w:val="both"/>
        <w:rPr>
          <w:rFonts w:ascii="Calibri" w:hAnsi="Calibri" w:cs="Arial"/>
          <w:b/>
        </w:rPr>
      </w:pPr>
      <w:r w:rsidRPr="00BC1E91">
        <w:rPr>
          <w:rFonts w:ascii="Calibri" w:hAnsi="Calibri" w:cs="Arial"/>
          <w:b/>
        </w:rPr>
        <w:t xml:space="preserve">Professional: </w:t>
      </w:r>
      <w:r w:rsidRPr="00BC1E91">
        <w:rPr>
          <w:rFonts w:ascii="Calibri" w:hAnsi="Calibri" w:cs="Arial"/>
        </w:rPr>
        <w:t xml:space="preserve">aspires to continually meet standards of best practice and to be the best they can be, individually and collectively. </w:t>
      </w:r>
    </w:p>
    <w:p w:rsidR="000E2BD1" w:rsidRPr="00BC1E91" w:rsidRDefault="000E2BD1" w:rsidP="000E2BD1">
      <w:pPr>
        <w:pStyle w:val="ListParagraph"/>
        <w:rPr>
          <w:rFonts w:ascii="Calibri" w:hAnsi="Calibri" w:cs="Arial"/>
          <w:b/>
        </w:rPr>
      </w:pPr>
    </w:p>
    <w:p w:rsidR="000E2BD1" w:rsidRPr="00BC1E91" w:rsidRDefault="000E2BD1" w:rsidP="000E2BD1">
      <w:pPr>
        <w:numPr>
          <w:ilvl w:val="0"/>
          <w:numId w:val="1"/>
        </w:numPr>
        <w:jc w:val="both"/>
        <w:rPr>
          <w:rFonts w:ascii="Calibri" w:hAnsi="Calibri" w:cs="Arial"/>
          <w:b/>
        </w:rPr>
      </w:pPr>
      <w:r w:rsidRPr="00BC1E91">
        <w:rPr>
          <w:rFonts w:ascii="Calibri" w:hAnsi="Calibri" w:cs="Arial"/>
          <w:b/>
        </w:rPr>
        <w:t xml:space="preserve">Passionate: </w:t>
      </w:r>
      <w:r w:rsidRPr="00BC1E91">
        <w:rPr>
          <w:rFonts w:ascii="Calibri" w:hAnsi="Calibri" w:cs="Arial"/>
        </w:rPr>
        <w:t xml:space="preserve">has infectious enthusiasm in every interaction, and looks for what is possible – and what can be done – and does it. </w:t>
      </w:r>
    </w:p>
    <w:p w:rsidR="00BA34B9" w:rsidRPr="00BC1E91" w:rsidRDefault="00BA34B9" w:rsidP="00BA34B9">
      <w:pPr>
        <w:jc w:val="both"/>
        <w:rPr>
          <w:rFonts w:ascii="Calibri" w:hAnsi="Calibri" w:cs="Arial"/>
        </w:rPr>
      </w:pPr>
    </w:p>
    <w:p w:rsidR="00BA34B9" w:rsidRPr="00BC1E91" w:rsidRDefault="00BA34B9" w:rsidP="00BA34B9">
      <w:pPr>
        <w:jc w:val="both"/>
        <w:rPr>
          <w:rFonts w:ascii="Calibri" w:hAnsi="Calibri" w:cs="Arial"/>
        </w:rPr>
      </w:pPr>
    </w:p>
    <w:p w:rsidR="00BA34B9" w:rsidRPr="00BC1E91" w:rsidRDefault="00BA34B9" w:rsidP="00BA34B9">
      <w:pPr>
        <w:jc w:val="both"/>
        <w:rPr>
          <w:rFonts w:ascii="Calibri" w:hAnsi="Calibri" w:cs="Arial"/>
        </w:rPr>
      </w:pPr>
    </w:p>
    <w:p w:rsidR="00BA34B9" w:rsidRPr="00BC1E91" w:rsidRDefault="00BA34B9" w:rsidP="00BA34B9">
      <w:pPr>
        <w:jc w:val="both"/>
        <w:rPr>
          <w:rFonts w:ascii="Calibri" w:hAnsi="Calibri" w:cs="Arial"/>
        </w:rPr>
      </w:pPr>
    </w:p>
    <w:p w:rsidR="00BA34B9" w:rsidRPr="00BC1E91" w:rsidRDefault="00BA34B9" w:rsidP="00BA34B9">
      <w:pPr>
        <w:jc w:val="both"/>
        <w:rPr>
          <w:rFonts w:ascii="Calibri" w:hAnsi="Calibri" w:cs="Arial"/>
        </w:rPr>
      </w:pPr>
    </w:p>
    <w:p w:rsidR="00BA34B9" w:rsidRPr="00BC1E91" w:rsidRDefault="00BA34B9" w:rsidP="00BA34B9">
      <w:pPr>
        <w:jc w:val="both"/>
        <w:rPr>
          <w:rFonts w:ascii="Calibri" w:hAnsi="Calibri" w:cs="Arial"/>
        </w:rPr>
      </w:pPr>
    </w:p>
    <w:sectPr w:rsidR="00BA34B9" w:rsidRPr="00BC1E91" w:rsidSect="00031B74">
      <w:headerReference w:type="default" r:id="rId8"/>
      <w:footerReference w:type="default" r:id="rId9"/>
      <w:headerReference w:type="first" r:id="rId10"/>
      <w:footerReference w:type="first" r:id="rId11"/>
      <w:pgSz w:w="11906" w:h="16838" w:code="9"/>
      <w:pgMar w:top="1135" w:right="1469" w:bottom="1276"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C6" w:rsidRDefault="005360C6">
      <w:r>
        <w:separator/>
      </w:r>
    </w:p>
  </w:endnote>
  <w:endnote w:type="continuationSeparator" w:id="0">
    <w:p w:rsidR="005360C6" w:rsidRDefault="00536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3E" w:rsidRDefault="00803F3E" w:rsidP="00690187">
    <w:pPr>
      <w:pStyle w:val="Footer"/>
      <w:pBdr>
        <w:top w:val="thinThickSmallGap" w:sz="24" w:space="1" w:color="622423"/>
      </w:pBdr>
      <w:tabs>
        <w:tab w:val="clear" w:pos="4153"/>
        <w:tab w:val="clear" w:pos="8306"/>
        <w:tab w:val="center" w:pos="5812"/>
        <w:tab w:val="right" w:pos="8997"/>
      </w:tabs>
      <w:rPr>
        <w:rFonts w:ascii="Cambria" w:hAnsi="Cambria"/>
      </w:rPr>
    </w:pPr>
    <w:r>
      <w:rPr>
        <w:rFonts w:ascii="Cambria" w:hAnsi="Cambria"/>
        <w:lang w:val="en-US"/>
      </w:rPr>
      <w:t xml:space="preserve">Adelaide </w:t>
    </w:r>
    <w:r w:rsidR="00A26562">
      <w:rPr>
        <w:rFonts w:ascii="Cambria" w:hAnsi="Cambria"/>
        <w:lang w:val="en-US"/>
      </w:rPr>
      <w:t xml:space="preserve">Chatterbox </w:t>
    </w:r>
    <w:r w:rsidR="001A0D0A">
      <w:rPr>
        <w:rFonts w:ascii="Cambria" w:hAnsi="Cambria"/>
      </w:rPr>
      <w:t>V</w:t>
    </w:r>
    <w:r w:rsidR="00A26562">
      <w:rPr>
        <w:rFonts w:ascii="Cambria" w:hAnsi="Cambria"/>
      </w:rPr>
      <w:t>olunteer</w:t>
    </w:r>
    <w:r w:rsidR="001A0D0A">
      <w:rPr>
        <w:rFonts w:ascii="Cambria" w:hAnsi="Cambria"/>
      </w:rPr>
      <w:t xml:space="preserve"> </w:t>
    </w:r>
  </w:p>
  <w:p w:rsidR="001A0D0A" w:rsidRPr="001A0D0A" w:rsidRDefault="001A0D0A" w:rsidP="00690187">
    <w:pPr>
      <w:pStyle w:val="Footer"/>
      <w:pBdr>
        <w:top w:val="thinThickSmallGap" w:sz="24" w:space="1" w:color="622423"/>
      </w:pBdr>
      <w:tabs>
        <w:tab w:val="clear" w:pos="4153"/>
        <w:tab w:val="clear" w:pos="8306"/>
        <w:tab w:val="center" w:pos="5812"/>
        <w:tab w:val="right" w:pos="8997"/>
      </w:tabs>
      <w:rPr>
        <w:rFonts w:ascii="Cambria" w:hAnsi="Cambria"/>
      </w:rPr>
    </w:pPr>
    <w:r>
      <w:rPr>
        <w:rFonts w:ascii="Cambria" w:hAnsi="Cambria"/>
      </w:rPr>
      <w:t>Position Description</w:t>
    </w:r>
    <w:r w:rsidR="00803F3E">
      <w:rPr>
        <w:rFonts w:ascii="Cambria" w:hAnsi="Cambria"/>
        <w:lang w:val="en-US"/>
      </w:rPr>
      <w:t xml:space="preserve">                                  </w:t>
    </w:r>
    <w:r w:rsidR="00803F3E">
      <w:rPr>
        <w:rFonts w:ascii="Cambria" w:hAnsi="Cambria"/>
      </w:rPr>
      <w:t xml:space="preserve">Issue date </w:t>
    </w:r>
    <w:r w:rsidR="00803F3E">
      <w:rPr>
        <w:rFonts w:ascii="Cambria" w:hAnsi="Cambria"/>
        <w:lang w:val="en-US"/>
      </w:rPr>
      <w:t>11/4/</w:t>
    </w:r>
    <w:r w:rsidR="00803F3E">
      <w:rPr>
        <w:rFonts w:ascii="Cambria" w:hAnsi="Cambria"/>
      </w:rPr>
      <w:t>201</w:t>
    </w:r>
    <w:r w:rsidR="00803F3E">
      <w:rPr>
        <w:rFonts w:ascii="Cambria" w:hAnsi="Cambria"/>
        <w:lang w:val="en-US"/>
      </w:rPr>
      <w:t>7</w:t>
    </w:r>
    <w:r w:rsidRPr="001A0D0A">
      <w:rPr>
        <w:rFonts w:ascii="Cambria" w:hAnsi="Cambria"/>
      </w:rPr>
      <w:tab/>
    </w:r>
    <w:r w:rsidR="00803F3E">
      <w:rPr>
        <w:rFonts w:ascii="Cambria" w:hAnsi="Cambria"/>
        <w:lang w:val="en-US"/>
      </w:rPr>
      <w:t xml:space="preserve">         </w:t>
    </w:r>
    <w:r w:rsidRPr="001A0D0A">
      <w:rPr>
        <w:rFonts w:ascii="Cambria" w:hAnsi="Cambria"/>
      </w:rPr>
      <w:t xml:space="preserve">Page </w:t>
    </w:r>
    <w:r w:rsidRPr="001A0D0A">
      <w:rPr>
        <w:rFonts w:ascii="Calibri" w:hAnsi="Calibri"/>
      </w:rPr>
      <w:fldChar w:fldCharType="begin"/>
    </w:r>
    <w:r>
      <w:instrText xml:space="preserve"> PAGE   \* MERGEFORMAT </w:instrText>
    </w:r>
    <w:r w:rsidRPr="001A0D0A">
      <w:rPr>
        <w:rFonts w:ascii="Calibri" w:hAnsi="Calibri"/>
      </w:rPr>
      <w:fldChar w:fldCharType="separate"/>
    </w:r>
    <w:r w:rsidR="00AC6993" w:rsidRPr="00AC6993">
      <w:rPr>
        <w:rFonts w:ascii="Cambria" w:hAnsi="Cambria"/>
        <w:noProof/>
      </w:rPr>
      <w:t>2</w:t>
    </w:r>
    <w:r w:rsidRPr="001A0D0A">
      <w:rPr>
        <w:rFonts w:ascii="Cambria" w:hAnsi="Cambria"/>
        <w:noProof/>
      </w:rPr>
      <w:fldChar w:fldCharType="end"/>
    </w:r>
    <w:r w:rsidR="00690187">
      <w:rPr>
        <w:rFonts w:ascii="Cambria" w:hAnsi="Cambria"/>
        <w:noProof/>
      </w:rPr>
      <w:t xml:space="preserve"> of 4</w:t>
    </w:r>
  </w:p>
  <w:p w:rsidR="00031B74" w:rsidRDefault="00031B74" w:rsidP="001A0D0A">
    <w:pPr>
      <w:pStyle w:val="Footer"/>
      <w:tabs>
        <w:tab w:val="clear" w:pos="4153"/>
        <w:tab w:val="clear" w:pos="8306"/>
        <w:tab w:val="center" w:pos="4498"/>
        <w:tab w:val="right" w:pos="899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3E" w:rsidRDefault="00803F3E" w:rsidP="00803F3E">
    <w:pPr>
      <w:pStyle w:val="Footer"/>
      <w:pBdr>
        <w:top w:val="thinThickSmallGap" w:sz="24" w:space="1" w:color="622423"/>
      </w:pBdr>
      <w:tabs>
        <w:tab w:val="clear" w:pos="4153"/>
        <w:tab w:val="clear" w:pos="8306"/>
        <w:tab w:val="center" w:pos="5812"/>
        <w:tab w:val="right" w:pos="8997"/>
      </w:tabs>
      <w:rPr>
        <w:rFonts w:ascii="Cambria" w:hAnsi="Cambria"/>
      </w:rPr>
    </w:pPr>
    <w:r>
      <w:rPr>
        <w:rFonts w:ascii="Cambria" w:hAnsi="Cambria"/>
        <w:lang w:val="en-US"/>
      </w:rPr>
      <w:t xml:space="preserve">Adelaide Chatterbox </w:t>
    </w:r>
    <w:r>
      <w:rPr>
        <w:rFonts w:ascii="Cambria" w:hAnsi="Cambria"/>
      </w:rPr>
      <w:t xml:space="preserve">Volunteer </w:t>
    </w:r>
  </w:p>
  <w:p w:rsidR="001A0D0A" w:rsidRPr="001A0D0A" w:rsidRDefault="00803F3E" w:rsidP="00803F3E">
    <w:pPr>
      <w:pStyle w:val="Footer"/>
      <w:pBdr>
        <w:top w:val="thinThickSmallGap" w:sz="24" w:space="1" w:color="622423"/>
      </w:pBdr>
      <w:tabs>
        <w:tab w:val="clear" w:pos="4153"/>
        <w:tab w:val="clear" w:pos="8306"/>
        <w:tab w:val="right" w:pos="8997"/>
      </w:tabs>
      <w:rPr>
        <w:rFonts w:ascii="Cambria" w:hAnsi="Cambria"/>
      </w:rPr>
    </w:pPr>
    <w:r>
      <w:rPr>
        <w:rFonts w:ascii="Cambria" w:hAnsi="Cambria"/>
      </w:rPr>
      <w:t>Position Description</w:t>
    </w:r>
    <w:r>
      <w:rPr>
        <w:rFonts w:ascii="Cambria" w:hAnsi="Cambria"/>
        <w:lang w:val="en-US"/>
      </w:rPr>
      <w:t xml:space="preserve">                                  </w:t>
    </w:r>
    <w:r>
      <w:rPr>
        <w:rFonts w:ascii="Cambria" w:hAnsi="Cambria"/>
      </w:rPr>
      <w:t xml:space="preserve">Issue date </w:t>
    </w:r>
    <w:r>
      <w:rPr>
        <w:rFonts w:ascii="Cambria" w:hAnsi="Cambria"/>
        <w:lang w:val="en-US"/>
      </w:rPr>
      <w:t>11/4/</w:t>
    </w:r>
    <w:r>
      <w:rPr>
        <w:rFonts w:ascii="Cambria" w:hAnsi="Cambria"/>
      </w:rPr>
      <w:t>201</w:t>
    </w:r>
    <w:r>
      <w:rPr>
        <w:rFonts w:ascii="Cambria" w:hAnsi="Cambria"/>
        <w:lang w:val="en-US"/>
      </w:rPr>
      <w:t>7</w:t>
    </w:r>
    <w:r w:rsidR="001A0D0A" w:rsidRPr="001A0D0A">
      <w:rPr>
        <w:rFonts w:ascii="Cambria" w:hAnsi="Cambria"/>
      </w:rPr>
      <w:tab/>
      <w:t xml:space="preserve">Page </w:t>
    </w:r>
    <w:r w:rsidR="001A0D0A" w:rsidRPr="001A0D0A">
      <w:rPr>
        <w:rFonts w:ascii="Calibri" w:hAnsi="Calibri"/>
      </w:rPr>
      <w:fldChar w:fldCharType="begin"/>
    </w:r>
    <w:r w:rsidR="001A0D0A">
      <w:instrText xml:space="preserve"> PAGE   \* MERGEFORMAT </w:instrText>
    </w:r>
    <w:r w:rsidR="001A0D0A" w:rsidRPr="001A0D0A">
      <w:rPr>
        <w:rFonts w:ascii="Calibri" w:hAnsi="Calibri"/>
      </w:rPr>
      <w:fldChar w:fldCharType="separate"/>
    </w:r>
    <w:r w:rsidR="00AC6993" w:rsidRPr="00AC6993">
      <w:rPr>
        <w:rFonts w:ascii="Cambria" w:hAnsi="Cambria"/>
        <w:noProof/>
      </w:rPr>
      <w:t>1</w:t>
    </w:r>
    <w:r w:rsidR="001A0D0A" w:rsidRPr="001A0D0A">
      <w:rPr>
        <w:rFonts w:ascii="Cambria" w:hAnsi="Cambria"/>
        <w:noProof/>
      </w:rPr>
      <w:fldChar w:fldCharType="end"/>
    </w:r>
  </w:p>
  <w:p w:rsidR="00265B2D" w:rsidRPr="00997A89" w:rsidRDefault="00265B2D" w:rsidP="001A0D0A">
    <w:pPr>
      <w:pStyle w:val="Footer"/>
      <w:tabs>
        <w:tab w:val="clear" w:pos="4153"/>
        <w:tab w:val="clear" w:pos="8306"/>
        <w:tab w:val="center" w:pos="4498"/>
        <w:tab w:val="right" w:pos="8997"/>
      </w:tabs>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C6" w:rsidRDefault="005360C6">
      <w:r>
        <w:separator/>
      </w:r>
    </w:p>
  </w:footnote>
  <w:footnote w:type="continuationSeparator" w:id="0">
    <w:p w:rsidR="005360C6" w:rsidRDefault="00536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1E" w:rsidRDefault="00FC4F1E" w:rsidP="00031B74">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B2D" w:rsidRDefault="00AC6993" w:rsidP="007157F2">
    <w:pPr>
      <w:pStyle w:val="Heading3"/>
    </w:pPr>
    <w:r>
      <w:rPr>
        <w:noProof/>
      </w:rPr>
      <w:drawing>
        <wp:anchor distT="0" distB="0" distL="114300" distR="114300" simplePos="0" relativeHeight="251657728" behindDoc="0" locked="0" layoutInCell="1" allowOverlap="1">
          <wp:simplePos x="0" y="0"/>
          <wp:positionH relativeFrom="column">
            <wp:posOffset>4752975</wp:posOffset>
          </wp:positionH>
          <wp:positionV relativeFrom="paragraph">
            <wp:posOffset>122555</wp:posOffset>
          </wp:positionV>
          <wp:extent cx="963295" cy="851535"/>
          <wp:effectExtent l="0" t="0" r="8255" b="5715"/>
          <wp:wrapSquare wrapText="bothSides"/>
          <wp:docPr id="2" name="Picture 1" descr="Chatter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terbo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3E">
      <w:rPr>
        <w:noProof/>
      </w:rPr>
      <w:drawing>
        <wp:inline distT="0" distB="0" distL="0" distR="0">
          <wp:extent cx="880110" cy="1155700"/>
          <wp:effectExtent l="0" t="0" r="0" b="6350"/>
          <wp:docPr id="1" name="Picture 1" descr="Whitel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lio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110" cy="1155700"/>
                  </a:xfrm>
                  <a:prstGeom prst="rect">
                    <a:avLst/>
                  </a:prstGeom>
                  <a:noFill/>
                  <a:ln>
                    <a:noFill/>
                  </a:ln>
                </pic:spPr>
              </pic:pic>
            </a:graphicData>
          </a:graphic>
        </wp:inline>
      </w:drawing>
    </w:r>
    <w:r w:rsidR="00803F3E" w:rsidRPr="00803F3E">
      <w:rPr>
        <w:rStyle w:val="Normal"/>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65B2D" w:rsidRPr="00A31921" w:rsidRDefault="00265B2D" w:rsidP="007157F2">
    <w:pPr>
      <w:pStyle w:val="Heading3"/>
      <w:jc w:val="right"/>
      <w:rPr>
        <w:rFonts w:ascii="Tw Cen MT Condensed Extra Bold" w:hAnsi="Tw Cen MT Condensed Extra Bold"/>
        <w:b w:val="0"/>
        <w:color w:val="7F7F7F"/>
        <w:sz w:val="28"/>
        <w:szCs w:val="28"/>
      </w:rPr>
    </w:pPr>
    <w:r>
      <w:br/>
    </w:r>
    <w:r w:rsidR="00803F3E">
      <w:t xml:space="preserve">Chatterbox </w:t>
    </w:r>
    <w:r w:rsidR="007778FB">
      <w:t xml:space="preserve">Outreach </w:t>
    </w:r>
    <w:r w:rsidR="00803F3E">
      <w:t xml:space="preserve">Volunteer Position </w:t>
    </w:r>
    <w:r>
      <w:t xml:space="preserve">    </w:t>
    </w:r>
    <w:r w:rsidRPr="007157F2">
      <w:rPr>
        <w:sz w:val="28"/>
        <w:szCs w:val="28"/>
      </w:rPr>
      <w:t xml:space="preserve"> </w:t>
    </w:r>
    <w:r>
      <w:rPr>
        <w:sz w:val="28"/>
        <w:szCs w:val="28"/>
      </w:rPr>
      <w:t xml:space="preserve">         </w:t>
    </w:r>
  </w:p>
  <w:p w:rsidR="00265B2D" w:rsidRDefault="00265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2CC6"/>
    <w:multiLevelType w:val="hybridMultilevel"/>
    <w:tmpl w:val="2A066DC4"/>
    <w:lvl w:ilvl="0" w:tplc="0C09000F">
      <w:start w:val="1"/>
      <w:numFmt w:val="deci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72B2CF1"/>
    <w:multiLevelType w:val="hybridMultilevel"/>
    <w:tmpl w:val="95DC83DC"/>
    <w:lvl w:ilvl="0" w:tplc="0C09000F">
      <w:start w:val="1"/>
      <w:numFmt w:val="decimal"/>
      <w:lvlText w:val="%1."/>
      <w:lvlJc w:val="left"/>
      <w:pPr>
        <w:tabs>
          <w:tab w:val="num" w:pos="720"/>
        </w:tabs>
        <w:ind w:left="720" w:hanging="360"/>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62E9"/>
    <w:multiLevelType w:val="hybridMultilevel"/>
    <w:tmpl w:val="C59EBA3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A0B6B75"/>
    <w:multiLevelType w:val="hybridMultilevel"/>
    <w:tmpl w:val="6EF2AC8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F30CC"/>
    <w:multiLevelType w:val="hybridMultilevel"/>
    <w:tmpl w:val="5FC2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E04"/>
    <w:multiLevelType w:val="hybridMultilevel"/>
    <w:tmpl w:val="671E592A"/>
    <w:lvl w:ilvl="0" w:tplc="F8DEF586">
      <w:start w:val="1"/>
      <w:numFmt w:val="decimal"/>
      <w:lvlText w:val="%1."/>
      <w:lvlJc w:val="left"/>
      <w:pPr>
        <w:tabs>
          <w:tab w:val="num" w:pos="720"/>
        </w:tabs>
        <w:ind w:left="720" w:hanging="360"/>
      </w:pPr>
      <w:rPr>
        <w:rFonts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88001A2"/>
    <w:multiLevelType w:val="hybridMultilevel"/>
    <w:tmpl w:val="970AD54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9A97177"/>
    <w:multiLevelType w:val="hybridMultilevel"/>
    <w:tmpl w:val="43AEB8C8"/>
    <w:lvl w:ilvl="0" w:tplc="79427628">
      <w:start w:val="10"/>
      <w:numFmt w:val="bullet"/>
      <w:lvlText w:val=""/>
      <w:lvlJc w:val="left"/>
      <w:pPr>
        <w:ind w:left="720" w:hanging="360"/>
      </w:pPr>
      <w:rPr>
        <w:rFonts w:ascii="Symbol" w:eastAsia="Times New Roman"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F0C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CC10A2A"/>
    <w:multiLevelType w:val="hybridMultilevel"/>
    <w:tmpl w:val="1708E6D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E2D0811"/>
    <w:multiLevelType w:val="multilevel"/>
    <w:tmpl w:val="1708E6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0830C0"/>
    <w:multiLevelType w:val="hybridMultilevel"/>
    <w:tmpl w:val="F1FCFB0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5A5C3E69"/>
    <w:multiLevelType w:val="hybridMultilevel"/>
    <w:tmpl w:val="2BB8A082"/>
    <w:lvl w:ilvl="0" w:tplc="8910B60A">
      <w:start w:val="1"/>
      <w:numFmt w:val="bullet"/>
      <w:lvlText w:val=""/>
      <w:lvlJc w:val="left"/>
      <w:pPr>
        <w:tabs>
          <w:tab w:val="num" w:pos="720"/>
        </w:tabs>
        <w:ind w:left="720" w:hanging="360"/>
      </w:pPr>
      <w:rPr>
        <w:rFonts w:ascii="Tempus Sans ITC" w:hAnsi="Tempus Sans ITC"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43DE7"/>
    <w:multiLevelType w:val="hybridMultilevel"/>
    <w:tmpl w:val="20BC4B32"/>
    <w:lvl w:ilvl="0" w:tplc="EBA49DF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A4DED"/>
    <w:multiLevelType w:val="hybridMultilevel"/>
    <w:tmpl w:val="3A68F816"/>
    <w:lvl w:ilvl="0" w:tplc="0C090001">
      <w:start w:val="1"/>
      <w:numFmt w:val="bullet"/>
      <w:lvlText w:val=""/>
      <w:lvlJc w:val="left"/>
      <w:pPr>
        <w:tabs>
          <w:tab w:val="num" w:pos="785"/>
        </w:tabs>
        <w:ind w:left="785" w:hanging="360"/>
      </w:pPr>
      <w:rPr>
        <w:rFonts w:ascii="Symbol" w:hAnsi="Symbol" w:hint="default"/>
      </w:rPr>
    </w:lvl>
    <w:lvl w:ilvl="1" w:tplc="0C090003" w:tentative="1">
      <w:start w:val="1"/>
      <w:numFmt w:val="bullet"/>
      <w:lvlText w:val="o"/>
      <w:lvlJc w:val="left"/>
      <w:pPr>
        <w:tabs>
          <w:tab w:val="num" w:pos="1505"/>
        </w:tabs>
        <w:ind w:left="1505" w:hanging="360"/>
      </w:pPr>
      <w:rPr>
        <w:rFonts w:ascii="Courier New" w:hAnsi="Courier New" w:cs="Courier New" w:hint="default"/>
      </w:rPr>
    </w:lvl>
    <w:lvl w:ilvl="2" w:tplc="0C090005" w:tentative="1">
      <w:start w:val="1"/>
      <w:numFmt w:val="bullet"/>
      <w:lvlText w:val=""/>
      <w:lvlJc w:val="left"/>
      <w:pPr>
        <w:tabs>
          <w:tab w:val="num" w:pos="2225"/>
        </w:tabs>
        <w:ind w:left="2225" w:hanging="360"/>
      </w:pPr>
      <w:rPr>
        <w:rFonts w:ascii="Wingdings" w:hAnsi="Wingdings" w:hint="default"/>
      </w:rPr>
    </w:lvl>
    <w:lvl w:ilvl="3" w:tplc="0C090001" w:tentative="1">
      <w:start w:val="1"/>
      <w:numFmt w:val="bullet"/>
      <w:lvlText w:val=""/>
      <w:lvlJc w:val="left"/>
      <w:pPr>
        <w:tabs>
          <w:tab w:val="num" w:pos="2945"/>
        </w:tabs>
        <w:ind w:left="2945" w:hanging="360"/>
      </w:pPr>
      <w:rPr>
        <w:rFonts w:ascii="Symbol" w:hAnsi="Symbol" w:hint="default"/>
      </w:rPr>
    </w:lvl>
    <w:lvl w:ilvl="4" w:tplc="0C090003" w:tentative="1">
      <w:start w:val="1"/>
      <w:numFmt w:val="bullet"/>
      <w:lvlText w:val="o"/>
      <w:lvlJc w:val="left"/>
      <w:pPr>
        <w:tabs>
          <w:tab w:val="num" w:pos="3665"/>
        </w:tabs>
        <w:ind w:left="3665" w:hanging="360"/>
      </w:pPr>
      <w:rPr>
        <w:rFonts w:ascii="Courier New" w:hAnsi="Courier New" w:cs="Courier New" w:hint="default"/>
      </w:rPr>
    </w:lvl>
    <w:lvl w:ilvl="5" w:tplc="0C090005" w:tentative="1">
      <w:start w:val="1"/>
      <w:numFmt w:val="bullet"/>
      <w:lvlText w:val=""/>
      <w:lvlJc w:val="left"/>
      <w:pPr>
        <w:tabs>
          <w:tab w:val="num" w:pos="4385"/>
        </w:tabs>
        <w:ind w:left="4385" w:hanging="360"/>
      </w:pPr>
      <w:rPr>
        <w:rFonts w:ascii="Wingdings" w:hAnsi="Wingdings" w:hint="default"/>
      </w:rPr>
    </w:lvl>
    <w:lvl w:ilvl="6" w:tplc="0C090001" w:tentative="1">
      <w:start w:val="1"/>
      <w:numFmt w:val="bullet"/>
      <w:lvlText w:val=""/>
      <w:lvlJc w:val="left"/>
      <w:pPr>
        <w:tabs>
          <w:tab w:val="num" w:pos="5105"/>
        </w:tabs>
        <w:ind w:left="5105" w:hanging="360"/>
      </w:pPr>
      <w:rPr>
        <w:rFonts w:ascii="Symbol" w:hAnsi="Symbol" w:hint="default"/>
      </w:rPr>
    </w:lvl>
    <w:lvl w:ilvl="7" w:tplc="0C090003" w:tentative="1">
      <w:start w:val="1"/>
      <w:numFmt w:val="bullet"/>
      <w:lvlText w:val="o"/>
      <w:lvlJc w:val="left"/>
      <w:pPr>
        <w:tabs>
          <w:tab w:val="num" w:pos="5825"/>
        </w:tabs>
        <w:ind w:left="5825" w:hanging="360"/>
      </w:pPr>
      <w:rPr>
        <w:rFonts w:ascii="Courier New" w:hAnsi="Courier New" w:cs="Courier New" w:hint="default"/>
      </w:rPr>
    </w:lvl>
    <w:lvl w:ilvl="8" w:tplc="0C090005" w:tentative="1">
      <w:start w:val="1"/>
      <w:numFmt w:val="bullet"/>
      <w:lvlText w:val=""/>
      <w:lvlJc w:val="left"/>
      <w:pPr>
        <w:tabs>
          <w:tab w:val="num" w:pos="6545"/>
        </w:tabs>
        <w:ind w:left="6545" w:hanging="360"/>
      </w:pPr>
      <w:rPr>
        <w:rFonts w:ascii="Wingdings" w:hAnsi="Wingdings" w:hint="default"/>
      </w:rPr>
    </w:lvl>
  </w:abstractNum>
  <w:abstractNum w:abstractNumId="15" w15:restartNumberingAfterBreak="0">
    <w:nsid w:val="6BBA11F7"/>
    <w:multiLevelType w:val="hybridMultilevel"/>
    <w:tmpl w:val="D0E455F6"/>
    <w:lvl w:ilvl="0" w:tplc="79427628">
      <w:start w:val="10"/>
      <w:numFmt w:val="bullet"/>
      <w:lvlText w:val=""/>
      <w:lvlJc w:val="left"/>
      <w:pPr>
        <w:ind w:left="780" w:hanging="360"/>
      </w:pPr>
      <w:rPr>
        <w:rFonts w:ascii="Symbol" w:eastAsia="Times New Roman" w:hAnsi="Symbol" w:cs="Aria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E795CC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E370AB"/>
    <w:multiLevelType w:val="hybridMultilevel"/>
    <w:tmpl w:val="2BFE3488"/>
    <w:lvl w:ilvl="0" w:tplc="8910B60A">
      <w:start w:val="1"/>
      <w:numFmt w:val="bullet"/>
      <w:lvlText w:val=""/>
      <w:lvlJc w:val="left"/>
      <w:pPr>
        <w:tabs>
          <w:tab w:val="num" w:pos="720"/>
        </w:tabs>
        <w:ind w:left="720" w:hanging="360"/>
      </w:pPr>
      <w:rPr>
        <w:rFonts w:ascii="Tempus Sans ITC" w:hAnsi="Tempus Sans ITC"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1E5C4C"/>
    <w:multiLevelType w:val="hybridMultilevel"/>
    <w:tmpl w:val="64B4CB24"/>
    <w:lvl w:ilvl="0" w:tplc="79427628">
      <w:start w:val="10"/>
      <w:numFmt w:val="bullet"/>
      <w:lvlText w:val=""/>
      <w:lvlJc w:val="left"/>
      <w:pPr>
        <w:ind w:left="720" w:hanging="360"/>
      </w:pPr>
      <w:rPr>
        <w:rFonts w:ascii="Symbol" w:eastAsia="Times New Roman" w:hAnsi="Symbo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9"/>
  </w:num>
  <w:num w:numId="5">
    <w:abstractNumId w:val="2"/>
  </w:num>
  <w:num w:numId="6">
    <w:abstractNumId w:val="13"/>
  </w:num>
  <w:num w:numId="7">
    <w:abstractNumId w:val="1"/>
  </w:num>
  <w:num w:numId="8">
    <w:abstractNumId w:val="8"/>
  </w:num>
  <w:num w:numId="9">
    <w:abstractNumId w:val="17"/>
  </w:num>
  <w:num w:numId="10">
    <w:abstractNumId w:val="12"/>
  </w:num>
  <w:num w:numId="11">
    <w:abstractNumId w:val="11"/>
  </w:num>
  <w:num w:numId="12">
    <w:abstractNumId w:val="10"/>
  </w:num>
  <w:num w:numId="13">
    <w:abstractNumId w:val="5"/>
  </w:num>
  <w:num w:numId="14">
    <w:abstractNumId w:val="6"/>
  </w:num>
  <w:num w:numId="15">
    <w:abstractNumId w:val="16"/>
  </w:num>
  <w:num w:numId="16">
    <w:abstractNumId w:val="18"/>
  </w:num>
  <w:num w:numId="17">
    <w:abstractNumId w:val="4"/>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50E"/>
    <w:rsid w:val="000119BC"/>
    <w:rsid w:val="00023ACD"/>
    <w:rsid w:val="00031B74"/>
    <w:rsid w:val="00050B5C"/>
    <w:rsid w:val="000550AC"/>
    <w:rsid w:val="000B7D6E"/>
    <w:rsid w:val="000C1A7C"/>
    <w:rsid w:val="000E2BD1"/>
    <w:rsid w:val="000E6F91"/>
    <w:rsid w:val="00113558"/>
    <w:rsid w:val="001238A6"/>
    <w:rsid w:val="0016390F"/>
    <w:rsid w:val="001A0D0A"/>
    <w:rsid w:val="001A247F"/>
    <w:rsid w:val="001A33F0"/>
    <w:rsid w:val="001A4981"/>
    <w:rsid w:val="001A6DD7"/>
    <w:rsid w:val="001B2D1C"/>
    <w:rsid w:val="001F2E37"/>
    <w:rsid w:val="00203163"/>
    <w:rsid w:val="00235C1B"/>
    <w:rsid w:val="002468CF"/>
    <w:rsid w:val="00265B2D"/>
    <w:rsid w:val="00287BFD"/>
    <w:rsid w:val="002A2FC2"/>
    <w:rsid w:val="002D0E09"/>
    <w:rsid w:val="002D44BE"/>
    <w:rsid w:val="002E3889"/>
    <w:rsid w:val="002F59DE"/>
    <w:rsid w:val="002F6E38"/>
    <w:rsid w:val="00313C03"/>
    <w:rsid w:val="00345BCB"/>
    <w:rsid w:val="003549FA"/>
    <w:rsid w:val="003562F1"/>
    <w:rsid w:val="00360E50"/>
    <w:rsid w:val="003639A4"/>
    <w:rsid w:val="003B1141"/>
    <w:rsid w:val="003E615D"/>
    <w:rsid w:val="003F019A"/>
    <w:rsid w:val="0042450E"/>
    <w:rsid w:val="00432623"/>
    <w:rsid w:val="00451490"/>
    <w:rsid w:val="0046182D"/>
    <w:rsid w:val="0048271C"/>
    <w:rsid w:val="004A24EF"/>
    <w:rsid w:val="004A294C"/>
    <w:rsid w:val="004B75A3"/>
    <w:rsid w:val="004D38ED"/>
    <w:rsid w:val="004D47F5"/>
    <w:rsid w:val="004E0E0F"/>
    <w:rsid w:val="004F13EC"/>
    <w:rsid w:val="005360C6"/>
    <w:rsid w:val="005A05AC"/>
    <w:rsid w:val="005B5555"/>
    <w:rsid w:val="005D3389"/>
    <w:rsid w:val="00600C80"/>
    <w:rsid w:val="00606BE2"/>
    <w:rsid w:val="006214E6"/>
    <w:rsid w:val="00651CC9"/>
    <w:rsid w:val="00683B18"/>
    <w:rsid w:val="00690187"/>
    <w:rsid w:val="006A00F4"/>
    <w:rsid w:val="006D51BA"/>
    <w:rsid w:val="00711E40"/>
    <w:rsid w:val="00713A4E"/>
    <w:rsid w:val="007157F2"/>
    <w:rsid w:val="00741993"/>
    <w:rsid w:val="0075344D"/>
    <w:rsid w:val="007778FB"/>
    <w:rsid w:val="007A7A10"/>
    <w:rsid w:val="007B66DF"/>
    <w:rsid w:val="007B7FFE"/>
    <w:rsid w:val="007C1AE5"/>
    <w:rsid w:val="007D1E68"/>
    <w:rsid w:val="0080373E"/>
    <w:rsid w:val="00803F3E"/>
    <w:rsid w:val="0081580A"/>
    <w:rsid w:val="0084098F"/>
    <w:rsid w:val="008449A0"/>
    <w:rsid w:val="00860A8D"/>
    <w:rsid w:val="008A42B5"/>
    <w:rsid w:val="008F2DB7"/>
    <w:rsid w:val="0090158E"/>
    <w:rsid w:val="00911AFE"/>
    <w:rsid w:val="009274A3"/>
    <w:rsid w:val="00945E32"/>
    <w:rsid w:val="00953AB1"/>
    <w:rsid w:val="00997A89"/>
    <w:rsid w:val="009D3F1B"/>
    <w:rsid w:val="009D5514"/>
    <w:rsid w:val="009F5F91"/>
    <w:rsid w:val="00A26562"/>
    <w:rsid w:val="00A31921"/>
    <w:rsid w:val="00A4183F"/>
    <w:rsid w:val="00A5079F"/>
    <w:rsid w:val="00A622EC"/>
    <w:rsid w:val="00A80BEE"/>
    <w:rsid w:val="00A85B37"/>
    <w:rsid w:val="00A956F5"/>
    <w:rsid w:val="00AB3FA1"/>
    <w:rsid w:val="00AC3775"/>
    <w:rsid w:val="00AC5ECF"/>
    <w:rsid w:val="00AC6301"/>
    <w:rsid w:val="00AC6993"/>
    <w:rsid w:val="00AD6599"/>
    <w:rsid w:val="00B23C2B"/>
    <w:rsid w:val="00B37244"/>
    <w:rsid w:val="00B6388A"/>
    <w:rsid w:val="00B67F2E"/>
    <w:rsid w:val="00B715E9"/>
    <w:rsid w:val="00B777A5"/>
    <w:rsid w:val="00BA34B9"/>
    <w:rsid w:val="00BB590E"/>
    <w:rsid w:val="00BC1E91"/>
    <w:rsid w:val="00BD3288"/>
    <w:rsid w:val="00BD7C02"/>
    <w:rsid w:val="00C06F18"/>
    <w:rsid w:val="00C143CE"/>
    <w:rsid w:val="00C1509B"/>
    <w:rsid w:val="00C42B31"/>
    <w:rsid w:val="00C66E12"/>
    <w:rsid w:val="00C744CC"/>
    <w:rsid w:val="00C94BEB"/>
    <w:rsid w:val="00CB0E49"/>
    <w:rsid w:val="00CE24D9"/>
    <w:rsid w:val="00CF29BF"/>
    <w:rsid w:val="00D145D1"/>
    <w:rsid w:val="00D1619E"/>
    <w:rsid w:val="00DD1CF6"/>
    <w:rsid w:val="00E138E5"/>
    <w:rsid w:val="00E2086C"/>
    <w:rsid w:val="00E54A6A"/>
    <w:rsid w:val="00E65D9B"/>
    <w:rsid w:val="00EB5503"/>
    <w:rsid w:val="00ED5823"/>
    <w:rsid w:val="00F17A83"/>
    <w:rsid w:val="00F6436F"/>
    <w:rsid w:val="00F66A38"/>
    <w:rsid w:val="00FB29EE"/>
    <w:rsid w:val="00FC4F1E"/>
    <w:rsid w:val="00FD51DF"/>
    <w:rsid w:val="00FE2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D5449FF-30E0-401B-8502-D03850EE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E138E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66A38"/>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14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A00F4"/>
    <w:pPr>
      <w:tabs>
        <w:tab w:val="center" w:pos="4153"/>
        <w:tab w:val="right" w:pos="8306"/>
      </w:tabs>
    </w:pPr>
    <w:rPr>
      <w:lang w:val="x-none" w:eastAsia="x-none"/>
    </w:rPr>
  </w:style>
  <w:style w:type="paragraph" w:styleId="Footer">
    <w:name w:val="footer"/>
    <w:basedOn w:val="Normal"/>
    <w:link w:val="FooterChar"/>
    <w:uiPriority w:val="99"/>
    <w:rsid w:val="006A00F4"/>
    <w:pPr>
      <w:tabs>
        <w:tab w:val="center" w:pos="4153"/>
        <w:tab w:val="right" w:pos="8306"/>
      </w:tabs>
    </w:pPr>
    <w:rPr>
      <w:lang w:val="x-none" w:eastAsia="x-none"/>
    </w:rPr>
  </w:style>
  <w:style w:type="character" w:styleId="PageNumber">
    <w:name w:val="page number"/>
    <w:basedOn w:val="DefaultParagraphFont"/>
    <w:rsid w:val="006A00F4"/>
  </w:style>
  <w:style w:type="paragraph" w:styleId="BalloonText">
    <w:name w:val="Balloon Text"/>
    <w:basedOn w:val="Normal"/>
    <w:semiHidden/>
    <w:rsid w:val="002E3889"/>
    <w:rPr>
      <w:rFonts w:ascii="Tahoma" w:hAnsi="Tahoma" w:cs="Tahoma"/>
      <w:sz w:val="16"/>
      <w:szCs w:val="16"/>
    </w:rPr>
  </w:style>
  <w:style w:type="paragraph" w:styleId="ListParagraph">
    <w:name w:val="List Paragraph"/>
    <w:basedOn w:val="Normal"/>
    <w:uiPriority w:val="34"/>
    <w:qFormat/>
    <w:rsid w:val="003F019A"/>
    <w:pPr>
      <w:ind w:left="720"/>
    </w:pPr>
  </w:style>
  <w:style w:type="character" w:customStyle="1" w:styleId="FooterChar">
    <w:name w:val="Footer Char"/>
    <w:link w:val="Footer"/>
    <w:uiPriority w:val="99"/>
    <w:rsid w:val="00432623"/>
    <w:rPr>
      <w:sz w:val="24"/>
      <w:szCs w:val="24"/>
    </w:rPr>
  </w:style>
  <w:style w:type="character" w:customStyle="1" w:styleId="HeaderChar">
    <w:name w:val="Header Char"/>
    <w:link w:val="Header"/>
    <w:uiPriority w:val="99"/>
    <w:rsid w:val="00FC4F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6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8667">
          <w:marLeft w:val="0"/>
          <w:marRight w:val="0"/>
          <w:marTop w:val="0"/>
          <w:marBottom w:val="0"/>
          <w:divBdr>
            <w:top w:val="none" w:sz="0" w:space="0" w:color="auto"/>
            <w:left w:val="none" w:sz="0" w:space="0" w:color="auto"/>
            <w:bottom w:val="none" w:sz="0" w:space="0" w:color="auto"/>
            <w:right w:val="none" w:sz="0" w:space="0" w:color="auto"/>
          </w:divBdr>
        </w:div>
      </w:divsChild>
    </w:div>
    <w:div w:id="5282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56892-AE4E-4E1C-A2C0-6F115FF91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Volunteer Mentor Position Details</vt:lpstr>
    </vt:vector>
  </TitlesOfParts>
  <Company>PricewaterhouseCoopers</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Mentor Position Details</dc:title>
  <dc:subject/>
  <dc:creator>Prue Dawson</dc:creator>
  <cp:keywords/>
  <cp:lastModifiedBy>Tyla Lockwood</cp:lastModifiedBy>
  <cp:revision>2</cp:revision>
  <cp:lastPrinted>2017-05-09T04:19:00Z</cp:lastPrinted>
  <dcterms:created xsi:type="dcterms:W3CDTF">2017-05-15T06:19:00Z</dcterms:created>
  <dcterms:modified xsi:type="dcterms:W3CDTF">2017-05-15T06:19:00Z</dcterms:modified>
</cp:coreProperties>
</file>